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ACE8E" w14:textId="21350E49" w:rsidR="00A81ED5" w:rsidRPr="00A81ED5" w:rsidRDefault="00A81ED5" w:rsidP="00A81ED5">
      <w:pPr>
        <w:spacing w:after="0" w:line="240" w:lineRule="auto"/>
        <w:ind w:firstLine="720"/>
        <w:jc w:val="center"/>
        <w:rPr>
          <w:rFonts w:ascii="Arial" w:hAnsi="Arial" w:cs="Arial"/>
          <w:b/>
          <w:bCs/>
          <w:sz w:val="22"/>
          <w:szCs w:val="22"/>
        </w:rPr>
      </w:pPr>
      <w:r w:rsidRPr="00A81ED5">
        <w:rPr>
          <w:rFonts w:ascii="Arial" w:hAnsi="Arial" w:cs="Arial"/>
          <w:b/>
          <w:bCs/>
          <w:sz w:val="22"/>
          <w:szCs w:val="22"/>
        </w:rPr>
        <w:t>Informācija par situāciju kapitālsabiedrībā, tās stratēģiju, mērķiem un izaicinājumiem</w:t>
      </w:r>
    </w:p>
    <w:p w14:paraId="24D99EBC" w14:textId="77777777" w:rsidR="00A81ED5" w:rsidRDefault="00A81ED5" w:rsidP="00352FFB">
      <w:pPr>
        <w:spacing w:after="0" w:line="240" w:lineRule="auto"/>
        <w:ind w:firstLine="720"/>
        <w:jc w:val="both"/>
        <w:rPr>
          <w:rFonts w:ascii="Arial" w:hAnsi="Arial" w:cs="Arial"/>
          <w:sz w:val="22"/>
          <w:szCs w:val="22"/>
        </w:rPr>
      </w:pPr>
    </w:p>
    <w:p w14:paraId="059AA35B" w14:textId="77777777" w:rsidR="00A81ED5" w:rsidRDefault="00A81ED5" w:rsidP="00352FFB">
      <w:pPr>
        <w:spacing w:after="0" w:line="240" w:lineRule="auto"/>
        <w:ind w:firstLine="720"/>
        <w:jc w:val="both"/>
        <w:rPr>
          <w:rFonts w:ascii="Arial" w:hAnsi="Arial" w:cs="Arial"/>
          <w:sz w:val="22"/>
          <w:szCs w:val="22"/>
        </w:rPr>
      </w:pPr>
    </w:p>
    <w:p w14:paraId="74FC5063" w14:textId="11CFDDA6" w:rsidR="00352FFB" w:rsidRPr="00C60ED5" w:rsidRDefault="00352FFB" w:rsidP="00352FFB">
      <w:pPr>
        <w:spacing w:after="0" w:line="240" w:lineRule="auto"/>
        <w:ind w:firstLine="720"/>
        <w:jc w:val="both"/>
        <w:rPr>
          <w:rFonts w:ascii="Arial" w:hAnsi="Arial" w:cs="Arial"/>
          <w:sz w:val="22"/>
          <w:szCs w:val="22"/>
        </w:rPr>
      </w:pPr>
      <w:r>
        <w:rPr>
          <w:rFonts w:ascii="Arial" w:hAnsi="Arial" w:cs="Arial"/>
          <w:sz w:val="22"/>
          <w:szCs w:val="22"/>
        </w:rPr>
        <w:t>SIA “Valmieras ūdens”, reģistrācijas Nr.</w:t>
      </w:r>
      <w:r w:rsidRPr="00352FFB">
        <w:t xml:space="preserve"> </w:t>
      </w:r>
      <w:r w:rsidRPr="00352FFB">
        <w:rPr>
          <w:rFonts w:ascii="Arial" w:hAnsi="Arial" w:cs="Arial"/>
          <w:sz w:val="22"/>
          <w:szCs w:val="22"/>
        </w:rPr>
        <w:t>44103033608</w:t>
      </w:r>
      <w:r>
        <w:rPr>
          <w:rFonts w:ascii="Arial" w:hAnsi="Arial" w:cs="Arial"/>
          <w:sz w:val="22"/>
          <w:szCs w:val="22"/>
        </w:rPr>
        <w:t>,</w:t>
      </w:r>
      <w:r w:rsidRPr="003A1B72">
        <w:rPr>
          <w:rFonts w:ascii="Arial" w:hAnsi="Arial" w:cs="Arial"/>
          <w:sz w:val="22"/>
          <w:szCs w:val="22"/>
        </w:rPr>
        <w:t xml:space="preserve"> nodibināta 2004.gadā kā Valmieras pilsētas domes Ūdensapgādes un kanalizācijas nodaļas tiesību un saistību pārņēmēja. </w:t>
      </w:r>
      <w:r w:rsidR="00F837B1">
        <w:rPr>
          <w:rFonts w:ascii="Arial" w:hAnsi="Arial" w:cs="Arial"/>
          <w:sz w:val="22"/>
          <w:szCs w:val="22"/>
        </w:rPr>
        <w:t xml:space="preserve">Latvijas Republikas </w:t>
      </w:r>
      <w:r w:rsidRPr="003A1B72">
        <w:rPr>
          <w:rFonts w:ascii="Arial" w:hAnsi="Arial" w:cs="Arial"/>
          <w:sz w:val="22"/>
          <w:szCs w:val="22"/>
        </w:rPr>
        <w:t xml:space="preserve">Uzņēmumu reģistrā minētā kapitālsabiedrība reģistrēta 13.12.2004. </w:t>
      </w:r>
      <w:r w:rsidRPr="00352FFB">
        <w:rPr>
          <w:rFonts w:ascii="Arial" w:hAnsi="Arial" w:cs="Arial"/>
          <w:sz w:val="22"/>
          <w:szCs w:val="22"/>
        </w:rPr>
        <w:t>SIA “Valmieras ūdens”</w:t>
      </w:r>
      <w:r>
        <w:rPr>
          <w:rFonts w:ascii="Arial" w:hAnsi="Arial" w:cs="Arial"/>
          <w:sz w:val="22"/>
          <w:szCs w:val="22"/>
        </w:rPr>
        <w:t xml:space="preserve"> </w:t>
      </w:r>
      <w:r w:rsidRPr="00C60ED5">
        <w:rPr>
          <w:rFonts w:ascii="Arial" w:hAnsi="Arial" w:cs="Arial"/>
          <w:sz w:val="22"/>
          <w:szCs w:val="22"/>
        </w:rPr>
        <w:t>100% kapitāla daļu</w:t>
      </w:r>
      <w:r>
        <w:rPr>
          <w:rFonts w:ascii="Arial" w:hAnsi="Arial" w:cs="Arial"/>
          <w:sz w:val="22"/>
          <w:szCs w:val="22"/>
        </w:rPr>
        <w:t xml:space="preserve"> turētājs ir Valmieras novada pašvaldība.</w:t>
      </w:r>
    </w:p>
    <w:p w14:paraId="38C605E7" w14:textId="52A7F487" w:rsidR="00352FFB" w:rsidRPr="004D3C52" w:rsidRDefault="00975846" w:rsidP="00352FFB">
      <w:pPr>
        <w:spacing w:after="0" w:line="240" w:lineRule="auto"/>
        <w:ind w:firstLine="720"/>
        <w:jc w:val="both"/>
        <w:rPr>
          <w:rFonts w:ascii="Arial" w:hAnsi="Arial" w:cs="Arial"/>
          <w:sz w:val="22"/>
          <w:szCs w:val="22"/>
        </w:rPr>
      </w:pPr>
      <w:r>
        <w:rPr>
          <w:rFonts w:ascii="Arial" w:hAnsi="Arial" w:cs="Arial"/>
          <w:sz w:val="22"/>
          <w:szCs w:val="22"/>
        </w:rPr>
        <w:t>31.12.</w:t>
      </w:r>
      <w:r w:rsidR="00352FFB">
        <w:rPr>
          <w:rFonts w:ascii="Arial" w:hAnsi="Arial" w:cs="Arial"/>
          <w:sz w:val="22"/>
          <w:szCs w:val="22"/>
        </w:rPr>
        <w:t>2025.</w:t>
      </w:r>
      <w:r>
        <w:rPr>
          <w:rFonts w:ascii="Arial" w:hAnsi="Arial" w:cs="Arial"/>
          <w:sz w:val="22"/>
          <w:szCs w:val="22"/>
        </w:rPr>
        <w:t xml:space="preserve"> </w:t>
      </w:r>
      <w:r w:rsidR="00352FFB">
        <w:rPr>
          <w:rFonts w:ascii="Arial" w:hAnsi="Arial" w:cs="Arial"/>
          <w:sz w:val="22"/>
          <w:szCs w:val="22"/>
        </w:rPr>
        <w:t xml:space="preserve">SIA “Valmieras ūdens” reģistrētais un pilnībā apmaksātais pamatkapitāls ir </w:t>
      </w:r>
      <w:r w:rsidR="00352FFB" w:rsidRPr="004D3C52">
        <w:rPr>
          <w:rFonts w:ascii="Arial" w:hAnsi="Arial" w:cs="Arial"/>
          <w:sz w:val="22"/>
          <w:szCs w:val="22"/>
        </w:rPr>
        <w:t>EUR 23 897 074,  kas sadalīts 23 897 074 kapitāla daļās (vienas kapitāla daļas nominālvērtība EUR 1).</w:t>
      </w:r>
    </w:p>
    <w:p w14:paraId="1FFAF05C" w14:textId="77777777" w:rsidR="001C49AF" w:rsidRPr="001C49AF" w:rsidRDefault="001C49AF" w:rsidP="00352FFB">
      <w:pPr>
        <w:spacing w:after="0" w:line="240" w:lineRule="auto"/>
        <w:ind w:firstLine="709"/>
        <w:jc w:val="both"/>
        <w:rPr>
          <w:rFonts w:ascii="Arial" w:eastAsia="Times New Roman" w:hAnsi="Arial" w:cs="Arial"/>
          <w:kern w:val="0"/>
          <w:sz w:val="22"/>
          <w:szCs w:val="22"/>
          <w:lang w:eastAsia="lv-LV"/>
          <w14:ligatures w14:val="none"/>
        </w:rPr>
      </w:pPr>
      <w:r w:rsidRPr="001C49AF">
        <w:rPr>
          <w:rFonts w:ascii="Arial" w:eastAsia="Times New Roman" w:hAnsi="Arial" w:cs="Arial"/>
          <w:kern w:val="0"/>
          <w:sz w:val="22"/>
          <w:szCs w:val="22"/>
          <w:lang w:eastAsia="lv-LV"/>
          <w14:ligatures w14:val="none"/>
        </w:rPr>
        <w:t>SIA “Valmieras ūdens” galvenais darbības virziens ir dzeramā ūdens sagatavošana un piegāde, notekūdeņu savākšana un attīrīšana, kā arī siltumapgādes pārvade un sadale Valmieras valstspilsētā un tai cieši piegulošajās apdzīvoto vietu teritorijās. Sabiedrības sniegtie pakalpojumi tiek atzīti par stratēģiski svarīgiem pašvaldības attīstībai un atbilst Pašvaldību likuma 4. panta nosacījumiem.</w:t>
      </w:r>
    </w:p>
    <w:p w14:paraId="5F1811EC" w14:textId="1C6E69FA" w:rsidR="00595D77" w:rsidRPr="001C49AF" w:rsidRDefault="00352FFB" w:rsidP="00352FFB">
      <w:pPr>
        <w:spacing w:after="0" w:line="240" w:lineRule="auto"/>
        <w:ind w:firstLine="709"/>
        <w:jc w:val="both"/>
        <w:rPr>
          <w:rFonts w:ascii="Arial" w:eastAsia="Times New Roman" w:hAnsi="Arial" w:cs="Arial"/>
          <w:kern w:val="0"/>
          <w:sz w:val="22"/>
          <w:szCs w:val="22"/>
          <w:lang w:eastAsia="lv-LV"/>
          <w14:ligatures w14:val="none"/>
        </w:rPr>
      </w:pPr>
      <w:r w:rsidRPr="00352FFB">
        <w:rPr>
          <w:rFonts w:ascii="Arial" w:eastAsia="Times New Roman" w:hAnsi="Arial" w:cs="Arial"/>
          <w:kern w:val="0"/>
          <w:sz w:val="22"/>
          <w:szCs w:val="22"/>
          <w:lang w:eastAsia="lv-LV"/>
          <w14:ligatures w14:val="none"/>
        </w:rPr>
        <w:t>SIA “Valmieras ūdens”</w:t>
      </w:r>
      <w:r>
        <w:rPr>
          <w:rFonts w:ascii="Arial" w:eastAsia="Times New Roman" w:hAnsi="Arial" w:cs="Arial"/>
          <w:kern w:val="0"/>
          <w:sz w:val="22"/>
          <w:szCs w:val="22"/>
          <w:lang w:eastAsia="lv-LV"/>
          <w14:ligatures w14:val="none"/>
        </w:rPr>
        <w:t xml:space="preserve"> v</w:t>
      </w:r>
      <w:r w:rsidR="00595D77" w:rsidRPr="001C49AF">
        <w:rPr>
          <w:rFonts w:ascii="Arial" w:eastAsia="Times New Roman" w:hAnsi="Arial" w:cs="Arial"/>
          <w:kern w:val="0"/>
          <w:sz w:val="22"/>
          <w:szCs w:val="22"/>
          <w:lang w:eastAsia="lv-LV"/>
          <w14:ligatures w14:val="none"/>
        </w:rPr>
        <w:t>ispārējais stratēģiskais mērķis noteikts ar Pašvaldības domes 20.02.2024. lēmumu Nr.56 (protokols Nr.2, 32.§) “Par Valmieras novada pašvaldības tiešās līdzdalības saglabāšanu SIA “Valmieras ūdens” - nodrošināt ilgtspējīgu, efektīvu, drošu un sociāli atbildīgu centralizēto siltumapgādi, sniegt kvalitatīvus, uzticamus un ilgtspējīgus ūdenssaimniecības pakalpojumus, nodrošināt stratēģiski svarīgās ūdens apgādes, kanalizācijas un siltumapgādes infrastruktūras pārvaldību Valmieras valstspilsētā, Strenču un Sedas pilsētā un Jērcēnu, Plāņu, Brenguļu, Kauguru, Trikātas un Valmieras pagastā.</w:t>
      </w:r>
      <w:r w:rsidR="001C49AF" w:rsidRPr="001C49AF">
        <w:rPr>
          <w:rFonts w:ascii="Arial" w:eastAsia="Times New Roman" w:hAnsi="Arial" w:cs="Arial"/>
          <w:kern w:val="0"/>
          <w:sz w:val="22"/>
          <w:szCs w:val="22"/>
          <w:lang w:eastAsia="lv-LV"/>
          <w14:ligatures w14:val="none"/>
        </w:rPr>
        <w:t>”</w:t>
      </w:r>
    </w:p>
    <w:p w14:paraId="39E8340A" w14:textId="7344B728" w:rsidR="00595D77" w:rsidRPr="001C49AF" w:rsidRDefault="001C49AF" w:rsidP="00352FFB">
      <w:pPr>
        <w:spacing w:after="0" w:line="240" w:lineRule="auto"/>
        <w:ind w:firstLine="709"/>
        <w:jc w:val="both"/>
        <w:rPr>
          <w:rFonts w:ascii="Arial" w:hAnsi="Arial" w:cs="Arial"/>
          <w:sz w:val="22"/>
          <w:szCs w:val="22"/>
        </w:rPr>
      </w:pPr>
      <w:r w:rsidRPr="001C49AF">
        <w:rPr>
          <w:rFonts w:ascii="Arial" w:hAnsi="Arial" w:cs="Arial"/>
          <w:sz w:val="22"/>
          <w:szCs w:val="22"/>
        </w:rPr>
        <w:t xml:space="preserve">SIA “Valmieras ūdens” </w:t>
      </w:r>
      <w:r w:rsidR="00595D77" w:rsidRPr="001C49AF">
        <w:rPr>
          <w:rFonts w:ascii="Arial" w:hAnsi="Arial" w:cs="Arial"/>
          <w:sz w:val="22"/>
          <w:szCs w:val="22"/>
        </w:rPr>
        <w:t xml:space="preserve"> </w:t>
      </w:r>
      <w:r w:rsidRPr="001C49AF">
        <w:rPr>
          <w:rFonts w:ascii="Arial" w:hAnsi="Arial" w:cs="Arial"/>
          <w:sz w:val="22"/>
          <w:szCs w:val="22"/>
        </w:rPr>
        <w:t>vidēja termiņa darbības stratēģijā noteiktās prioritātes un stratēģiskie mērķi ir:</w:t>
      </w:r>
    </w:p>
    <w:p w14:paraId="1C213023" w14:textId="088533CB" w:rsidR="00595D77" w:rsidRPr="001C49AF" w:rsidRDefault="00595D77" w:rsidP="00352FFB">
      <w:pPr>
        <w:pStyle w:val="ListParagraph"/>
        <w:numPr>
          <w:ilvl w:val="0"/>
          <w:numId w:val="1"/>
        </w:numPr>
        <w:spacing w:after="0" w:line="240" w:lineRule="auto"/>
        <w:ind w:left="993" w:hanging="426"/>
        <w:jc w:val="both"/>
        <w:rPr>
          <w:rFonts w:ascii="Arial" w:hAnsi="Arial" w:cs="Arial"/>
          <w:sz w:val="22"/>
          <w:szCs w:val="22"/>
        </w:rPr>
      </w:pPr>
      <w:r w:rsidRPr="001C49AF">
        <w:rPr>
          <w:rFonts w:ascii="Arial" w:hAnsi="Arial" w:cs="Arial"/>
          <w:sz w:val="22"/>
          <w:szCs w:val="22"/>
        </w:rPr>
        <w:t>Tehnoloģiski efektīvu un kvalitatīvu pilna cikla ūdenssaimniecības pakalpojumu nodrošināšana</w:t>
      </w:r>
      <w:r w:rsidR="001C49AF">
        <w:rPr>
          <w:rFonts w:ascii="Arial" w:hAnsi="Arial" w:cs="Arial"/>
          <w:sz w:val="22"/>
          <w:szCs w:val="22"/>
        </w:rPr>
        <w:t>;</w:t>
      </w:r>
    </w:p>
    <w:p w14:paraId="404073A6" w14:textId="779247FA" w:rsidR="00595D77" w:rsidRPr="001C49AF" w:rsidRDefault="00595D77" w:rsidP="00352FFB">
      <w:pPr>
        <w:pStyle w:val="ListParagraph"/>
        <w:numPr>
          <w:ilvl w:val="0"/>
          <w:numId w:val="1"/>
        </w:numPr>
        <w:spacing w:after="0" w:line="240" w:lineRule="auto"/>
        <w:ind w:left="993" w:hanging="426"/>
        <w:jc w:val="both"/>
        <w:rPr>
          <w:rFonts w:ascii="Arial" w:hAnsi="Arial" w:cs="Arial"/>
          <w:sz w:val="22"/>
          <w:szCs w:val="22"/>
        </w:rPr>
      </w:pPr>
      <w:r w:rsidRPr="001C49AF">
        <w:rPr>
          <w:rFonts w:ascii="Arial" w:hAnsi="Arial" w:cs="Arial"/>
          <w:sz w:val="22"/>
          <w:szCs w:val="22"/>
        </w:rPr>
        <w:t>Ilgtspējīgu ūdenssaimniecības un siltumapgādes sistēmu veidošana un pakalpojumu pieejamības īpatsvara palielināšana</w:t>
      </w:r>
      <w:r w:rsidR="001C49AF">
        <w:rPr>
          <w:rFonts w:ascii="Arial" w:hAnsi="Arial" w:cs="Arial"/>
          <w:sz w:val="22"/>
          <w:szCs w:val="22"/>
        </w:rPr>
        <w:t>;</w:t>
      </w:r>
    </w:p>
    <w:p w14:paraId="03A18558" w14:textId="77777777" w:rsidR="00595D77" w:rsidRPr="001C49AF" w:rsidRDefault="00595D77" w:rsidP="00352FFB">
      <w:pPr>
        <w:pStyle w:val="ListParagraph"/>
        <w:numPr>
          <w:ilvl w:val="0"/>
          <w:numId w:val="1"/>
        </w:numPr>
        <w:spacing w:after="0" w:line="240" w:lineRule="auto"/>
        <w:ind w:left="993" w:hanging="426"/>
        <w:jc w:val="both"/>
        <w:rPr>
          <w:rFonts w:ascii="Arial" w:hAnsi="Arial" w:cs="Arial"/>
          <w:sz w:val="22"/>
          <w:szCs w:val="22"/>
        </w:rPr>
      </w:pPr>
      <w:r w:rsidRPr="001C49AF">
        <w:rPr>
          <w:rFonts w:ascii="Arial" w:hAnsi="Arial" w:cs="Arial"/>
          <w:sz w:val="22"/>
          <w:szCs w:val="22"/>
        </w:rPr>
        <w:t>Ilgtspējīga un efektīva uzņēmumu resursu izmantošana.</w:t>
      </w:r>
    </w:p>
    <w:p w14:paraId="51EA9DAB" w14:textId="6FD79E43" w:rsidR="001C49AF" w:rsidRPr="001C49AF" w:rsidRDefault="001C49AF" w:rsidP="00352FFB">
      <w:pPr>
        <w:spacing w:after="0" w:line="240" w:lineRule="auto"/>
        <w:ind w:firstLine="709"/>
        <w:jc w:val="both"/>
        <w:rPr>
          <w:rFonts w:ascii="Arial" w:hAnsi="Arial" w:cs="Arial"/>
          <w:sz w:val="22"/>
          <w:szCs w:val="22"/>
        </w:rPr>
      </w:pPr>
      <w:r w:rsidRPr="001C49AF">
        <w:rPr>
          <w:rFonts w:ascii="Arial" w:hAnsi="Arial" w:cs="Arial"/>
          <w:sz w:val="22"/>
          <w:szCs w:val="22"/>
        </w:rPr>
        <w:t>Pamatojoties uz Pašvaldības domes 27.11.2025. lēmumu Nr.766 (protokols Nr.22, 20.§), 2025. gada decembrī uzsākts SIA “Valmieras ūdens”, Pašvaldības SIA</w:t>
      </w:r>
      <w:r w:rsidR="00975846">
        <w:rPr>
          <w:rFonts w:ascii="Arial" w:hAnsi="Arial" w:cs="Arial"/>
          <w:sz w:val="22"/>
          <w:szCs w:val="22"/>
        </w:rPr>
        <w:t> </w:t>
      </w:r>
      <w:r w:rsidRPr="001C49AF">
        <w:rPr>
          <w:rFonts w:ascii="Arial" w:hAnsi="Arial" w:cs="Arial"/>
          <w:sz w:val="22"/>
          <w:szCs w:val="22"/>
        </w:rPr>
        <w:t>“Rūjienas siltums” un SIA “Kocēnu komunālā saimniecība” reorganizācijas process apvienošanas ceļā, kurā SIA “Valmieras ūdens” kļūs par iegūstošo sabiedrību. Plānots, ka reorganizācija tiks pabeigta 2026. gada jūlijā. Pēc reorganizācijas SIA</w:t>
      </w:r>
      <w:r w:rsidR="00975846">
        <w:rPr>
          <w:rFonts w:ascii="Arial" w:hAnsi="Arial" w:cs="Arial"/>
          <w:sz w:val="22"/>
          <w:szCs w:val="22"/>
        </w:rPr>
        <w:t> </w:t>
      </w:r>
      <w:r w:rsidRPr="001C49AF">
        <w:rPr>
          <w:rFonts w:ascii="Arial" w:hAnsi="Arial" w:cs="Arial"/>
          <w:sz w:val="22"/>
          <w:szCs w:val="22"/>
        </w:rPr>
        <w:t xml:space="preserve">“Valmieras ūdens” kļūs par vienīgo regulēto ūdenssaimniecības pakalpojumu sniedzēju Valmieras novadā, kā arī regulēto siltumapgādes pakalpojumu sniedzēju Valmieras </w:t>
      </w:r>
      <w:r w:rsidR="00F837B1">
        <w:rPr>
          <w:rFonts w:ascii="Arial" w:hAnsi="Arial" w:cs="Arial"/>
          <w:sz w:val="22"/>
          <w:szCs w:val="22"/>
        </w:rPr>
        <w:t>valsts</w:t>
      </w:r>
      <w:r w:rsidRPr="001C49AF">
        <w:rPr>
          <w:rFonts w:ascii="Arial" w:hAnsi="Arial" w:cs="Arial"/>
          <w:sz w:val="22"/>
          <w:szCs w:val="22"/>
        </w:rPr>
        <w:t xml:space="preserve">pilsētā un tās apkārtnē, Rūjienas pilsētā, Naukšēnu, Vaidavas, Rubenes, Bērzaines, Burtnieku, Zilākalna un Kocēnu ciemos, kā arī apdzīvotā vietā “Penči”. </w:t>
      </w:r>
    </w:p>
    <w:p w14:paraId="73EBAC30" w14:textId="217C29E1" w:rsidR="00595D77" w:rsidRPr="001C49AF" w:rsidRDefault="001C49AF" w:rsidP="001C49AF">
      <w:pPr>
        <w:spacing w:after="0" w:line="240" w:lineRule="auto"/>
        <w:ind w:firstLine="709"/>
        <w:jc w:val="both"/>
        <w:rPr>
          <w:rFonts w:ascii="Arial" w:hAnsi="Arial" w:cs="Arial"/>
          <w:sz w:val="22"/>
          <w:szCs w:val="22"/>
        </w:rPr>
      </w:pPr>
      <w:r w:rsidRPr="001C49AF">
        <w:rPr>
          <w:rFonts w:ascii="Arial" w:hAnsi="Arial" w:cs="Arial"/>
          <w:sz w:val="22"/>
          <w:szCs w:val="22"/>
        </w:rPr>
        <w:t xml:space="preserve">Sagaidāms, ka reorganizācija veicinās pārvaldības efektivitātes paaugstināšanu un resursu racionālu izmantošanu. Sabiedrības nākotnes vērtība balstīsies uz atbildīgu finanšu vadību, servisa kvalitātes, pieejamības un vides ilgtspējas pastāvīgu uzlabošanu, kā arī konkurētspējīgiem un </w:t>
      </w:r>
      <w:r w:rsidR="00B81B97">
        <w:rPr>
          <w:rFonts w:ascii="Arial" w:hAnsi="Arial" w:cs="Arial"/>
          <w:sz w:val="22"/>
          <w:szCs w:val="22"/>
        </w:rPr>
        <w:t>ekonomiski pamatotiem</w:t>
      </w:r>
      <w:r w:rsidRPr="001C49AF">
        <w:rPr>
          <w:rFonts w:ascii="Arial" w:hAnsi="Arial" w:cs="Arial"/>
          <w:sz w:val="22"/>
          <w:szCs w:val="22"/>
        </w:rPr>
        <w:t xml:space="preserve"> ūdenssaimniecības un siltumapgādes tarifiem, nodrošinot vienotu ūdenssaimniecības tarifu visā Valmieras novada teritorijā.</w:t>
      </w:r>
    </w:p>
    <w:sectPr w:rsidR="00595D77" w:rsidRPr="001C49A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F4C38"/>
    <w:multiLevelType w:val="hybridMultilevel"/>
    <w:tmpl w:val="833635CE"/>
    <w:lvl w:ilvl="0" w:tplc="401C05AE">
      <w:start w:val="1"/>
      <w:numFmt w:val="decimal"/>
      <w:lvlText w:val="%1."/>
      <w:lvlJc w:val="left"/>
      <w:pPr>
        <w:ind w:left="-54" w:hanging="360"/>
      </w:pPr>
    </w:lvl>
    <w:lvl w:ilvl="1" w:tplc="4E28D33E" w:tentative="1">
      <w:start w:val="1"/>
      <w:numFmt w:val="lowerLetter"/>
      <w:lvlText w:val="%2."/>
      <w:lvlJc w:val="left"/>
      <w:pPr>
        <w:ind w:left="459" w:hanging="360"/>
      </w:pPr>
    </w:lvl>
    <w:lvl w:ilvl="2" w:tplc="92FC5AE2" w:tentative="1">
      <w:start w:val="1"/>
      <w:numFmt w:val="lowerRoman"/>
      <w:lvlText w:val="%3."/>
      <w:lvlJc w:val="right"/>
      <w:pPr>
        <w:ind w:left="1179" w:hanging="180"/>
      </w:pPr>
    </w:lvl>
    <w:lvl w:ilvl="3" w:tplc="EE4EC5B0" w:tentative="1">
      <w:start w:val="1"/>
      <w:numFmt w:val="decimal"/>
      <w:lvlText w:val="%4."/>
      <w:lvlJc w:val="left"/>
      <w:pPr>
        <w:ind w:left="1899" w:hanging="360"/>
      </w:pPr>
    </w:lvl>
    <w:lvl w:ilvl="4" w:tplc="70C6EFA2" w:tentative="1">
      <w:start w:val="1"/>
      <w:numFmt w:val="lowerLetter"/>
      <w:lvlText w:val="%5."/>
      <w:lvlJc w:val="left"/>
      <w:pPr>
        <w:ind w:left="2619" w:hanging="360"/>
      </w:pPr>
    </w:lvl>
    <w:lvl w:ilvl="5" w:tplc="C7E2C9D6" w:tentative="1">
      <w:start w:val="1"/>
      <w:numFmt w:val="lowerRoman"/>
      <w:lvlText w:val="%6."/>
      <w:lvlJc w:val="right"/>
      <w:pPr>
        <w:ind w:left="3339" w:hanging="180"/>
      </w:pPr>
    </w:lvl>
    <w:lvl w:ilvl="6" w:tplc="A9B02DFE" w:tentative="1">
      <w:start w:val="1"/>
      <w:numFmt w:val="decimal"/>
      <w:lvlText w:val="%7."/>
      <w:lvlJc w:val="left"/>
      <w:pPr>
        <w:ind w:left="4059" w:hanging="360"/>
      </w:pPr>
    </w:lvl>
    <w:lvl w:ilvl="7" w:tplc="CE6A6A5C" w:tentative="1">
      <w:start w:val="1"/>
      <w:numFmt w:val="lowerLetter"/>
      <w:lvlText w:val="%8."/>
      <w:lvlJc w:val="left"/>
      <w:pPr>
        <w:ind w:left="4779" w:hanging="360"/>
      </w:pPr>
    </w:lvl>
    <w:lvl w:ilvl="8" w:tplc="E05A8316" w:tentative="1">
      <w:start w:val="1"/>
      <w:numFmt w:val="lowerRoman"/>
      <w:lvlText w:val="%9."/>
      <w:lvlJc w:val="right"/>
      <w:pPr>
        <w:ind w:left="5499" w:hanging="180"/>
      </w:pPr>
    </w:lvl>
  </w:abstractNum>
  <w:num w:numId="1" w16cid:durableId="251860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D77"/>
    <w:rsid w:val="0011435F"/>
    <w:rsid w:val="001C49AF"/>
    <w:rsid w:val="00330D31"/>
    <w:rsid w:val="00352FFB"/>
    <w:rsid w:val="00595D77"/>
    <w:rsid w:val="0087028C"/>
    <w:rsid w:val="00902609"/>
    <w:rsid w:val="00975846"/>
    <w:rsid w:val="00A81ED5"/>
    <w:rsid w:val="00AB69C1"/>
    <w:rsid w:val="00AE6F23"/>
    <w:rsid w:val="00B81B97"/>
    <w:rsid w:val="00BC3386"/>
    <w:rsid w:val="00F27A8E"/>
    <w:rsid w:val="00F837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466E6"/>
  <w15:chartTrackingRefBased/>
  <w15:docId w15:val="{7B8503D9-AD13-4EA7-8C4D-1192B2CAB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5D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5D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5D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5D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5D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5D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D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D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D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D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5D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5D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5D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5D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5D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5D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5D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5D77"/>
    <w:rPr>
      <w:rFonts w:eastAsiaTheme="majorEastAsia" w:cstheme="majorBidi"/>
      <w:color w:val="272727" w:themeColor="text1" w:themeTint="D8"/>
    </w:rPr>
  </w:style>
  <w:style w:type="paragraph" w:styleId="Title">
    <w:name w:val="Title"/>
    <w:basedOn w:val="Normal"/>
    <w:next w:val="Normal"/>
    <w:link w:val="TitleChar"/>
    <w:uiPriority w:val="10"/>
    <w:qFormat/>
    <w:rsid w:val="00595D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D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D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D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5D77"/>
    <w:pPr>
      <w:spacing w:before="160"/>
      <w:jc w:val="center"/>
    </w:pPr>
    <w:rPr>
      <w:i/>
      <w:iCs/>
      <w:color w:val="404040" w:themeColor="text1" w:themeTint="BF"/>
    </w:rPr>
  </w:style>
  <w:style w:type="character" w:customStyle="1" w:styleId="QuoteChar">
    <w:name w:val="Quote Char"/>
    <w:basedOn w:val="DefaultParagraphFont"/>
    <w:link w:val="Quote"/>
    <w:uiPriority w:val="29"/>
    <w:rsid w:val="00595D77"/>
    <w:rPr>
      <w:i/>
      <w:iCs/>
      <w:color w:val="404040" w:themeColor="text1" w:themeTint="BF"/>
    </w:rPr>
  </w:style>
  <w:style w:type="paragraph" w:styleId="ListParagraph">
    <w:name w:val="List Paragraph"/>
    <w:aliases w:val="Strip,Virsraksti,H&amp;P List Paragraph,2,Syle 1,Bullets,Normal bullet 2,Bullet list,Numbered List,List Paragraph1,Paragraph,Bullet point 1,1st level - Bullet List Paragraph,Lettre d'introduction,Paragrafo elenco,List Paragraph11,Numurets"/>
    <w:basedOn w:val="Normal"/>
    <w:link w:val="ListParagraphChar"/>
    <w:qFormat/>
    <w:rsid w:val="00595D77"/>
    <w:pPr>
      <w:ind w:left="720"/>
      <w:contextualSpacing/>
    </w:pPr>
  </w:style>
  <w:style w:type="character" w:styleId="IntenseEmphasis">
    <w:name w:val="Intense Emphasis"/>
    <w:basedOn w:val="DefaultParagraphFont"/>
    <w:uiPriority w:val="21"/>
    <w:qFormat/>
    <w:rsid w:val="00595D77"/>
    <w:rPr>
      <w:i/>
      <w:iCs/>
      <w:color w:val="2F5496" w:themeColor="accent1" w:themeShade="BF"/>
    </w:rPr>
  </w:style>
  <w:style w:type="paragraph" w:styleId="IntenseQuote">
    <w:name w:val="Intense Quote"/>
    <w:basedOn w:val="Normal"/>
    <w:next w:val="Normal"/>
    <w:link w:val="IntenseQuoteChar"/>
    <w:uiPriority w:val="30"/>
    <w:qFormat/>
    <w:rsid w:val="00595D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5D77"/>
    <w:rPr>
      <w:i/>
      <w:iCs/>
      <w:color w:val="2F5496" w:themeColor="accent1" w:themeShade="BF"/>
    </w:rPr>
  </w:style>
  <w:style w:type="character" w:styleId="IntenseReference">
    <w:name w:val="Intense Reference"/>
    <w:basedOn w:val="DefaultParagraphFont"/>
    <w:uiPriority w:val="32"/>
    <w:qFormat/>
    <w:rsid w:val="00595D77"/>
    <w:rPr>
      <w:b/>
      <w:bCs/>
      <w:smallCaps/>
      <w:color w:val="2F5496" w:themeColor="accent1" w:themeShade="BF"/>
      <w:spacing w:val="5"/>
    </w:rPr>
  </w:style>
  <w:style w:type="character" w:customStyle="1" w:styleId="ListParagraphChar">
    <w:name w:val="List Paragraph Char"/>
    <w:aliases w:val="Strip Char,Virsraksti Char,H&amp;P List Paragraph Char,2 Char,Syle 1 Char,Bullets Char,Normal bullet 2 Char,Bullet list Char,Numbered List Char,List Paragraph1 Char,Paragraph Char,Bullet point 1 Char,Lettre d'introduction Char"/>
    <w:link w:val="ListParagraph"/>
    <w:qFormat/>
    <w:locked/>
    <w:rsid w:val="00595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2001</Words>
  <Characters>1141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ilze.janite</dc:creator>
  <cp:keywords/>
  <dc:description/>
  <cp:lastModifiedBy>Lietotajs</cp:lastModifiedBy>
  <cp:revision>2</cp:revision>
  <dcterms:created xsi:type="dcterms:W3CDTF">2026-03-30T07:49:00Z</dcterms:created>
  <dcterms:modified xsi:type="dcterms:W3CDTF">2026-03-30T07:49:00Z</dcterms:modified>
</cp:coreProperties>
</file>