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1694" w14:textId="77777777" w:rsidR="00277330" w:rsidRDefault="00277330" w:rsidP="00277330">
      <w:pPr>
        <w:spacing w:after="0" w:line="240" w:lineRule="auto"/>
        <w:jc w:val="right"/>
        <w:rPr>
          <w:rFonts w:ascii="Arial" w:eastAsia="Arial" w:hAnsi="Arial" w:cs="Arial"/>
          <w:sz w:val="18"/>
          <w:szCs w:val="18"/>
        </w:rPr>
      </w:pPr>
      <w:r>
        <w:rPr>
          <w:rFonts w:ascii="Arial" w:eastAsia="Arial" w:hAnsi="Arial" w:cs="Arial"/>
          <w:sz w:val="18"/>
          <w:szCs w:val="18"/>
        </w:rPr>
        <w:t xml:space="preserve">3.pielikums </w:t>
      </w:r>
    </w:p>
    <w:p w14:paraId="5F6707ED" w14:textId="44851C3C" w:rsidR="00277330" w:rsidRDefault="00277330" w:rsidP="00277330">
      <w:pPr>
        <w:spacing w:after="0" w:line="240" w:lineRule="auto"/>
        <w:ind w:left="4536"/>
        <w:jc w:val="right"/>
        <w:rPr>
          <w:rFonts w:ascii="Arial" w:eastAsia="Arial" w:hAnsi="Arial" w:cs="Arial"/>
          <w:sz w:val="18"/>
          <w:szCs w:val="18"/>
        </w:rPr>
      </w:pPr>
      <w:bookmarkStart w:id="0" w:name="_Hlk197368199"/>
      <w:r>
        <w:rPr>
          <w:rFonts w:ascii="Arial" w:eastAsia="Arial" w:hAnsi="Arial" w:cs="Arial"/>
          <w:sz w:val="18"/>
          <w:szCs w:val="18"/>
        </w:rPr>
        <w:t xml:space="preserve">Nomas tiesību </w:t>
      </w:r>
      <w:r w:rsidR="001D1A35">
        <w:rPr>
          <w:rFonts w:ascii="Arial" w:eastAsia="Arial" w:hAnsi="Arial" w:cs="Arial"/>
          <w:sz w:val="18"/>
          <w:szCs w:val="18"/>
        </w:rPr>
        <w:t>otrās</w:t>
      </w:r>
      <w:r>
        <w:rPr>
          <w:rFonts w:ascii="Arial" w:eastAsia="Arial" w:hAnsi="Arial" w:cs="Arial"/>
          <w:sz w:val="18"/>
          <w:szCs w:val="18"/>
        </w:rPr>
        <w:t xml:space="preserve"> mutiskās izsoles noteikumiem</w:t>
      </w:r>
    </w:p>
    <w:bookmarkEnd w:id="0"/>
    <w:p w14:paraId="0EA7F8FA" w14:textId="77777777" w:rsidR="00277330" w:rsidRDefault="00277330" w:rsidP="00277330">
      <w:pPr>
        <w:widowControl w:val="0"/>
        <w:pBdr>
          <w:top w:val="nil"/>
          <w:left w:val="nil"/>
          <w:bottom w:val="nil"/>
          <w:right w:val="nil"/>
          <w:between w:val="nil"/>
        </w:pBdr>
        <w:spacing w:after="0" w:line="240" w:lineRule="auto"/>
        <w:ind w:right="-35"/>
        <w:jc w:val="center"/>
        <w:rPr>
          <w:rFonts w:ascii="Arial" w:eastAsia="Arial" w:hAnsi="Arial" w:cs="Arial"/>
          <w:b/>
        </w:rPr>
      </w:pPr>
    </w:p>
    <w:p w14:paraId="5D07352F" w14:textId="77777777" w:rsidR="00277330" w:rsidRPr="005A509E" w:rsidRDefault="00277330" w:rsidP="00277330">
      <w:pPr>
        <w:spacing w:after="0" w:line="240" w:lineRule="auto"/>
        <w:jc w:val="center"/>
        <w:rPr>
          <w:rFonts w:ascii="Arial" w:eastAsia="Arial" w:hAnsi="Arial" w:cs="Arial"/>
        </w:rPr>
      </w:pPr>
      <w:r w:rsidRPr="005A509E">
        <w:rPr>
          <w:rFonts w:ascii="Arial" w:eastAsia="Arial" w:hAnsi="Arial" w:cs="Arial"/>
          <w:b/>
        </w:rPr>
        <w:t>PIETEIKUMS DALĪBAI MUTISKĀ NOMAS TIESĪBU IZSOLĒ</w:t>
      </w:r>
    </w:p>
    <w:p w14:paraId="789025E9" w14:textId="77777777" w:rsidR="00277330" w:rsidRPr="005A509E" w:rsidRDefault="00277330" w:rsidP="00277330">
      <w:pPr>
        <w:widowControl w:val="0"/>
        <w:pBdr>
          <w:top w:val="nil"/>
          <w:left w:val="nil"/>
          <w:bottom w:val="nil"/>
          <w:right w:val="nil"/>
          <w:between w:val="nil"/>
        </w:pBdr>
        <w:spacing w:after="0" w:line="230" w:lineRule="auto"/>
        <w:ind w:right="153"/>
        <w:jc w:val="center"/>
        <w:rPr>
          <w:rFonts w:ascii="Arial" w:eastAsia="Arial" w:hAnsi="Arial" w:cs="Arial"/>
          <w:b/>
        </w:rPr>
      </w:pPr>
      <w:r w:rsidRPr="005A509E">
        <w:rPr>
          <w:rFonts w:ascii="Arial" w:eastAsia="Arial" w:hAnsi="Arial" w:cs="Arial"/>
          <w:b/>
        </w:rPr>
        <w:t xml:space="preserve">Nekustamā īpašuma Industriālais parks, kadastra Nr.9662 002 0772, sastāvā esošā zemes vienības ar kadastra apzīmējumu 9662 002 0613 daļas 4,6 ha platībā, iekšējās teritorijas dzelzceļa 2,275 km garumā un pievedceļa 0,94 km garumā </w:t>
      </w:r>
    </w:p>
    <w:p w14:paraId="4D0B53AE" w14:textId="77777777" w:rsidR="00277330" w:rsidRPr="00DE128E" w:rsidRDefault="00277330" w:rsidP="00277330">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277330" w14:paraId="068088EA" w14:textId="77777777" w:rsidTr="00F3111D">
        <w:trPr>
          <w:cantSplit/>
        </w:trPr>
        <w:tc>
          <w:tcPr>
            <w:tcW w:w="8784" w:type="dxa"/>
            <w:gridSpan w:val="3"/>
            <w:shd w:val="clear" w:color="auto" w:fill="D9D9D9"/>
            <w:vAlign w:val="center"/>
          </w:tcPr>
          <w:p w14:paraId="469613C0" w14:textId="77777777" w:rsidR="00277330" w:rsidRDefault="00277330" w:rsidP="00F3111D">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277330" w14:paraId="48888AD6" w14:textId="77777777" w:rsidTr="00F3111D">
        <w:trPr>
          <w:cantSplit/>
        </w:trPr>
        <w:tc>
          <w:tcPr>
            <w:tcW w:w="704" w:type="dxa"/>
            <w:vAlign w:val="center"/>
          </w:tcPr>
          <w:p w14:paraId="0C113C86" w14:textId="77777777" w:rsidR="00277330" w:rsidRDefault="00277330" w:rsidP="00F3111D">
            <w:pPr>
              <w:spacing w:after="0" w:line="240" w:lineRule="auto"/>
              <w:jc w:val="center"/>
              <w:rPr>
                <w:rFonts w:ascii="Arial" w:eastAsia="Arial" w:hAnsi="Arial" w:cs="Arial"/>
                <w:b/>
                <w:sz w:val="19"/>
                <w:szCs w:val="19"/>
              </w:rPr>
            </w:pPr>
            <w:r>
              <w:rPr>
                <w:rFonts w:ascii="Arial" w:eastAsia="Arial" w:hAnsi="Arial" w:cs="Arial"/>
                <w:b/>
                <w:sz w:val="19"/>
                <w:szCs w:val="19"/>
              </w:rPr>
              <w:t>Nr.p.k.</w:t>
            </w:r>
          </w:p>
        </w:tc>
        <w:tc>
          <w:tcPr>
            <w:tcW w:w="8080" w:type="dxa"/>
            <w:gridSpan w:val="2"/>
            <w:vAlign w:val="center"/>
          </w:tcPr>
          <w:p w14:paraId="0C4B870C" w14:textId="77777777" w:rsidR="00277330" w:rsidRDefault="00277330" w:rsidP="00F3111D">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277330" w14:paraId="1D69C169" w14:textId="77777777" w:rsidTr="00F3111D">
        <w:trPr>
          <w:cantSplit/>
        </w:trPr>
        <w:tc>
          <w:tcPr>
            <w:tcW w:w="704" w:type="dxa"/>
          </w:tcPr>
          <w:p w14:paraId="3943056A"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5B338CE5"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63B121C7" w14:textId="77777777" w:rsidR="00277330" w:rsidRDefault="00277330" w:rsidP="00F3111D">
            <w:pPr>
              <w:spacing w:after="0" w:line="240" w:lineRule="auto"/>
              <w:rPr>
                <w:rFonts w:ascii="Arial" w:eastAsia="Arial" w:hAnsi="Arial" w:cs="Arial"/>
                <w:sz w:val="19"/>
                <w:szCs w:val="19"/>
              </w:rPr>
            </w:pPr>
          </w:p>
        </w:tc>
      </w:tr>
      <w:tr w:rsidR="00277330" w14:paraId="6F7784E1" w14:textId="77777777" w:rsidTr="00F3111D">
        <w:trPr>
          <w:cantSplit/>
        </w:trPr>
        <w:tc>
          <w:tcPr>
            <w:tcW w:w="704" w:type="dxa"/>
          </w:tcPr>
          <w:p w14:paraId="7D2DA51E"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5B247725"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20FB9B0A" w14:textId="77777777" w:rsidR="00277330" w:rsidRDefault="00277330" w:rsidP="00F3111D">
            <w:pPr>
              <w:spacing w:after="0" w:line="240" w:lineRule="auto"/>
              <w:rPr>
                <w:rFonts w:ascii="Arial" w:eastAsia="Arial" w:hAnsi="Arial" w:cs="Arial"/>
                <w:sz w:val="19"/>
                <w:szCs w:val="19"/>
              </w:rPr>
            </w:pPr>
          </w:p>
        </w:tc>
      </w:tr>
      <w:tr w:rsidR="00277330" w14:paraId="0B44561B" w14:textId="77777777" w:rsidTr="00F3111D">
        <w:trPr>
          <w:cantSplit/>
        </w:trPr>
        <w:tc>
          <w:tcPr>
            <w:tcW w:w="704" w:type="dxa"/>
          </w:tcPr>
          <w:p w14:paraId="5731990F"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24C9AEE4"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68471D85" w14:textId="77777777" w:rsidR="00277330" w:rsidRDefault="00277330" w:rsidP="00F3111D">
            <w:pPr>
              <w:spacing w:after="0" w:line="240" w:lineRule="auto"/>
              <w:rPr>
                <w:rFonts w:ascii="Arial" w:eastAsia="Arial" w:hAnsi="Arial" w:cs="Arial"/>
                <w:sz w:val="19"/>
                <w:szCs w:val="19"/>
              </w:rPr>
            </w:pPr>
          </w:p>
        </w:tc>
      </w:tr>
      <w:tr w:rsidR="00277330" w14:paraId="0C90FF59" w14:textId="77777777" w:rsidTr="00F3111D">
        <w:trPr>
          <w:cantSplit/>
          <w:trHeight w:val="1311"/>
        </w:trPr>
        <w:tc>
          <w:tcPr>
            <w:tcW w:w="704" w:type="dxa"/>
          </w:tcPr>
          <w:p w14:paraId="57A7F4AB"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61621A10"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0B8EBEC4"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7E392EB4"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72C1B6DC" w14:textId="77777777" w:rsidR="00277330" w:rsidRDefault="00277330" w:rsidP="00F3111D">
            <w:pPr>
              <w:spacing w:after="0" w:line="240" w:lineRule="auto"/>
              <w:rPr>
                <w:rFonts w:ascii="Arial" w:eastAsia="Arial" w:hAnsi="Arial" w:cs="Arial"/>
                <w:sz w:val="19"/>
                <w:szCs w:val="19"/>
              </w:rPr>
            </w:pPr>
          </w:p>
        </w:tc>
      </w:tr>
      <w:tr w:rsidR="00277330" w14:paraId="3474504D" w14:textId="77777777" w:rsidTr="00F3111D">
        <w:trPr>
          <w:cantSplit/>
        </w:trPr>
        <w:tc>
          <w:tcPr>
            <w:tcW w:w="704" w:type="dxa"/>
          </w:tcPr>
          <w:p w14:paraId="31A0C2B0"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7F59AD1B"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2E52D67A"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3AFACEED"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5.1. mikro, mazais</w:t>
            </w:r>
          </w:p>
          <w:p w14:paraId="42E13450"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5.2. vidējais</w:t>
            </w:r>
          </w:p>
          <w:p w14:paraId="54A0AF36"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336E95C4" w14:textId="77777777" w:rsidR="00277330" w:rsidRDefault="00277330" w:rsidP="00F3111D">
            <w:pPr>
              <w:spacing w:after="0" w:line="240" w:lineRule="auto"/>
              <w:rPr>
                <w:rFonts w:ascii="Arial" w:eastAsia="Arial" w:hAnsi="Arial" w:cs="Arial"/>
                <w:sz w:val="19"/>
                <w:szCs w:val="19"/>
              </w:rPr>
            </w:pPr>
          </w:p>
        </w:tc>
      </w:tr>
      <w:tr w:rsidR="00277330" w14:paraId="34C1C095" w14:textId="77777777" w:rsidTr="00F3111D">
        <w:trPr>
          <w:cantSplit/>
        </w:trPr>
        <w:tc>
          <w:tcPr>
            <w:tcW w:w="704" w:type="dxa"/>
          </w:tcPr>
          <w:p w14:paraId="6D397A7A"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511C98B9"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511BDB88" w14:textId="77777777" w:rsidR="00277330" w:rsidRDefault="00277330" w:rsidP="00F3111D">
            <w:pPr>
              <w:spacing w:after="0" w:line="240" w:lineRule="auto"/>
              <w:rPr>
                <w:rFonts w:ascii="Arial" w:eastAsia="Arial" w:hAnsi="Arial" w:cs="Arial"/>
                <w:sz w:val="19"/>
                <w:szCs w:val="19"/>
              </w:rPr>
            </w:pPr>
          </w:p>
        </w:tc>
      </w:tr>
      <w:tr w:rsidR="00277330" w14:paraId="233D3E88" w14:textId="77777777" w:rsidTr="00F3111D">
        <w:trPr>
          <w:cantSplit/>
        </w:trPr>
        <w:tc>
          <w:tcPr>
            <w:tcW w:w="704" w:type="dxa"/>
          </w:tcPr>
          <w:p w14:paraId="0805D53F"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62D27F71"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406FFCAD" w14:textId="77777777" w:rsidR="00277330" w:rsidRDefault="00277330" w:rsidP="00F3111D">
            <w:pPr>
              <w:spacing w:after="0" w:line="240" w:lineRule="auto"/>
              <w:rPr>
                <w:rFonts w:ascii="Arial" w:eastAsia="Arial" w:hAnsi="Arial" w:cs="Arial"/>
                <w:sz w:val="19"/>
                <w:szCs w:val="19"/>
              </w:rPr>
            </w:pPr>
          </w:p>
        </w:tc>
      </w:tr>
      <w:tr w:rsidR="00277330" w14:paraId="48A75220" w14:textId="77777777" w:rsidTr="00F3111D">
        <w:trPr>
          <w:cantSplit/>
        </w:trPr>
        <w:tc>
          <w:tcPr>
            <w:tcW w:w="704" w:type="dxa"/>
          </w:tcPr>
          <w:p w14:paraId="7F94BE65"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0859247A"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5ED9127E" w14:textId="77777777" w:rsidR="00277330" w:rsidRDefault="00277330" w:rsidP="00F3111D">
            <w:pPr>
              <w:spacing w:after="0" w:line="240" w:lineRule="auto"/>
              <w:rPr>
                <w:rFonts w:ascii="Arial" w:eastAsia="Arial" w:hAnsi="Arial" w:cs="Arial"/>
                <w:sz w:val="19"/>
                <w:szCs w:val="19"/>
              </w:rPr>
            </w:pPr>
          </w:p>
        </w:tc>
      </w:tr>
      <w:tr w:rsidR="00277330" w14:paraId="4AF2CD7F" w14:textId="77777777" w:rsidTr="00F3111D">
        <w:trPr>
          <w:cantSplit/>
        </w:trPr>
        <w:tc>
          <w:tcPr>
            <w:tcW w:w="704" w:type="dxa"/>
            <w:vMerge w:val="restart"/>
          </w:tcPr>
          <w:p w14:paraId="5606741C"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50A131E2" w14:textId="77777777" w:rsidR="00277330" w:rsidRDefault="00277330" w:rsidP="00F3111D">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53039187" w14:textId="77777777" w:rsidR="00277330" w:rsidRDefault="00277330" w:rsidP="00F3111D">
            <w:pPr>
              <w:spacing w:after="0" w:line="240" w:lineRule="auto"/>
              <w:rPr>
                <w:rFonts w:ascii="Arial" w:eastAsia="Arial" w:hAnsi="Arial" w:cs="Arial"/>
                <w:sz w:val="19"/>
                <w:szCs w:val="19"/>
              </w:rPr>
            </w:pPr>
          </w:p>
        </w:tc>
      </w:tr>
      <w:tr w:rsidR="00277330" w14:paraId="5D28EC66" w14:textId="77777777" w:rsidTr="00F3111D">
        <w:trPr>
          <w:cantSplit/>
        </w:trPr>
        <w:tc>
          <w:tcPr>
            <w:tcW w:w="704" w:type="dxa"/>
            <w:vMerge/>
          </w:tcPr>
          <w:p w14:paraId="5FC258BA"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3DD2BE5F"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58DE2471" w14:textId="77777777" w:rsidR="00277330" w:rsidRDefault="00277330" w:rsidP="00F3111D">
            <w:pPr>
              <w:spacing w:after="0" w:line="240" w:lineRule="auto"/>
              <w:rPr>
                <w:rFonts w:ascii="Arial" w:eastAsia="Arial" w:hAnsi="Arial" w:cs="Arial"/>
                <w:sz w:val="19"/>
                <w:szCs w:val="19"/>
              </w:rPr>
            </w:pPr>
          </w:p>
        </w:tc>
      </w:tr>
      <w:tr w:rsidR="00277330" w14:paraId="6A1E8638" w14:textId="77777777" w:rsidTr="00F3111D">
        <w:trPr>
          <w:cantSplit/>
        </w:trPr>
        <w:tc>
          <w:tcPr>
            <w:tcW w:w="704" w:type="dxa"/>
            <w:vMerge/>
          </w:tcPr>
          <w:p w14:paraId="0601EDBC"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1309EF43"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7F2C8606" w14:textId="77777777" w:rsidR="00277330" w:rsidRDefault="00277330" w:rsidP="00F3111D">
            <w:pPr>
              <w:spacing w:after="0" w:line="240" w:lineRule="auto"/>
              <w:rPr>
                <w:rFonts w:ascii="Arial" w:eastAsia="Arial" w:hAnsi="Arial" w:cs="Arial"/>
                <w:sz w:val="19"/>
                <w:szCs w:val="19"/>
              </w:rPr>
            </w:pPr>
          </w:p>
        </w:tc>
      </w:tr>
      <w:tr w:rsidR="00277330" w14:paraId="20188073" w14:textId="77777777" w:rsidTr="00F3111D">
        <w:trPr>
          <w:cantSplit/>
        </w:trPr>
        <w:tc>
          <w:tcPr>
            <w:tcW w:w="704" w:type="dxa"/>
            <w:vMerge/>
          </w:tcPr>
          <w:p w14:paraId="300FFDDE"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708AFA39"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1EAE4EFA" w14:textId="77777777" w:rsidR="00277330" w:rsidRDefault="00277330" w:rsidP="00F3111D">
            <w:pPr>
              <w:spacing w:after="0" w:line="240" w:lineRule="auto"/>
              <w:rPr>
                <w:rFonts w:ascii="Arial" w:eastAsia="Arial" w:hAnsi="Arial" w:cs="Arial"/>
                <w:sz w:val="19"/>
                <w:szCs w:val="19"/>
              </w:rPr>
            </w:pPr>
          </w:p>
        </w:tc>
      </w:tr>
      <w:tr w:rsidR="00277330" w14:paraId="22B71141" w14:textId="77777777" w:rsidTr="00F3111D">
        <w:trPr>
          <w:cantSplit/>
        </w:trPr>
        <w:tc>
          <w:tcPr>
            <w:tcW w:w="704" w:type="dxa"/>
          </w:tcPr>
          <w:p w14:paraId="67047505"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310A3854"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701FBD7D"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Kods:</w:t>
            </w:r>
          </w:p>
          <w:p w14:paraId="0CB54F7C"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Nosaukums:</w:t>
            </w:r>
          </w:p>
        </w:tc>
      </w:tr>
      <w:tr w:rsidR="00277330" w14:paraId="6B530D18" w14:textId="77777777" w:rsidTr="00F3111D">
        <w:trPr>
          <w:cantSplit/>
        </w:trPr>
        <w:tc>
          <w:tcPr>
            <w:tcW w:w="704" w:type="dxa"/>
          </w:tcPr>
          <w:p w14:paraId="641DAFD8" w14:textId="77777777" w:rsidR="00277330" w:rsidRDefault="00277330" w:rsidP="00277330">
            <w:pPr>
              <w:numPr>
                <w:ilvl w:val="0"/>
                <w:numId w:val="2"/>
              </w:numPr>
              <w:spacing w:after="0" w:line="240" w:lineRule="auto"/>
              <w:jc w:val="center"/>
              <w:rPr>
                <w:rFonts w:ascii="Arial" w:eastAsia="Arial" w:hAnsi="Arial" w:cs="Arial"/>
                <w:sz w:val="19"/>
                <w:szCs w:val="19"/>
              </w:rPr>
            </w:pPr>
          </w:p>
        </w:tc>
        <w:tc>
          <w:tcPr>
            <w:tcW w:w="3821" w:type="dxa"/>
          </w:tcPr>
          <w:p w14:paraId="61EFEB60"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4C25B005" w14:textId="77777777" w:rsidR="00277330" w:rsidRDefault="00277330" w:rsidP="00F3111D">
            <w:pPr>
              <w:spacing w:after="0" w:line="240" w:lineRule="auto"/>
              <w:rPr>
                <w:rFonts w:ascii="Arial" w:eastAsia="Arial" w:hAnsi="Arial" w:cs="Arial"/>
                <w:sz w:val="19"/>
                <w:szCs w:val="19"/>
              </w:rPr>
            </w:pPr>
          </w:p>
          <w:p w14:paraId="5CDE8A1B" w14:textId="77777777" w:rsidR="00277330" w:rsidRDefault="00277330" w:rsidP="00F3111D">
            <w:pPr>
              <w:spacing w:after="0" w:line="240" w:lineRule="auto"/>
              <w:rPr>
                <w:rFonts w:ascii="Arial" w:eastAsia="Arial" w:hAnsi="Arial" w:cs="Arial"/>
                <w:sz w:val="19"/>
                <w:szCs w:val="19"/>
              </w:rPr>
            </w:pPr>
          </w:p>
        </w:tc>
        <w:tc>
          <w:tcPr>
            <w:tcW w:w="4259" w:type="dxa"/>
          </w:tcPr>
          <w:p w14:paraId="606502ED"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Kods:</w:t>
            </w:r>
          </w:p>
          <w:p w14:paraId="1E2E2520" w14:textId="77777777" w:rsidR="00277330" w:rsidRDefault="00277330" w:rsidP="00F3111D">
            <w:pPr>
              <w:spacing w:after="0" w:line="240" w:lineRule="auto"/>
              <w:rPr>
                <w:rFonts w:ascii="Arial" w:eastAsia="Arial" w:hAnsi="Arial" w:cs="Arial"/>
                <w:sz w:val="19"/>
                <w:szCs w:val="19"/>
              </w:rPr>
            </w:pPr>
            <w:r>
              <w:rPr>
                <w:rFonts w:ascii="Arial" w:eastAsia="Arial" w:hAnsi="Arial" w:cs="Arial"/>
                <w:sz w:val="19"/>
                <w:szCs w:val="19"/>
              </w:rPr>
              <w:t>Nosaukums:</w:t>
            </w:r>
          </w:p>
        </w:tc>
      </w:tr>
    </w:tbl>
    <w:p w14:paraId="6C2A5511" w14:textId="77777777" w:rsidR="00277330" w:rsidRDefault="00277330" w:rsidP="00277330">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993"/>
      </w:tblGrid>
      <w:tr w:rsidR="00277330" w14:paraId="1153A77D" w14:textId="77777777" w:rsidTr="00F3111D">
        <w:trPr>
          <w:cantSplit/>
        </w:trPr>
        <w:tc>
          <w:tcPr>
            <w:tcW w:w="791" w:type="dxa"/>
          </w:tcPr>
          <w:p w14:paraId="2F0E570D" w14:textId="77777777" w:rsidR="00277330" w:rsidRDefault="00277330" w:rsidP="00F3111D">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shd w:val="clear" w:color="auto" w:fill="D9D9D9"/>
          </w:tcPr>
          <w:p w14:paraId="542E5A86" w14:textId="77777777" w:rsidR="00277330" w:rsidRDefault="00277330" w:rsidP="00F3111D">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277330" w14:paraId="19CF3E22" w14:textId="77777777" w:rsidTr="00F3111D">
        <w:trPr>
          <w:cantSplit/>
          <w:trHeight w:val="1098"/>
        </w:trPr>
        <w:tc>
          <w:tcPr>
            <w:tcW w:w="8784" w:type="dxa"/>
            <w:gridSpan w:val="2"/>
          </w:tcPr>
          <w:p w14:paraId="514D33F6" w14:textId="77777777" w:rsidR="00277330" w:rsidRDefault="00277330" w:rsidP="00F3111D">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īsu uzņēmuma (saistīto uzņēmumu, ja attiecināms) vēstures apskatu, pašreizējās struktūras, iekļaujot informāciju par saistītajiem un grupu uzņēmumiem par darbības rezultātiem (finanšu rādītāji pēdējā gada laikā). </w:t>
            </w:r>
          </w:p>
        </w:tc>
      </w:tr>
      <w:tr w:rsidR="00277330" w14:paraId="1EBE1B99" w14:textId="77777777" w:rsidTr="00F3111D">
        <w:trPr>
          <w:cantSplit/>
          <w:trHeight w:val="633"/>
        </w:trPr>
        <w:tc>
          <w:tcPr>
            <w:tcW w:w="8784" w:type="dxa"/>
            <w:gridSpan w:val="2"/>
          </w:tcPr>
          <w:p w14:paraId="3E8F690E" w14:textId="77777777" w:rsidR="00277330" w:rsidRDefault="00277330" w:rsidP="00F3111D">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nefinanšu investīciju jomā saskaņā ar Valmieras novada pašvaldības 2024. gada 28. marta saistošo noteikumu Nr. 123 “Par Valmieras Industriālā parka teritorijas un publiskās infrastruktūras izmantošanu un pārvaldīšanu” 12.2.punktu un nomas tiesību izsoles noteikumu 3.11.2.punktu (līdz 2000 zīmēm).</w:t>
            </w:r>
          </w:p>
        </w:tc>
      </w:tr>
      <w:tr w:rsidR="00277330" w14:paraId="68873550" w14:textId="77777777" w:rsidTr="00F3111D">
        <w:trPr>
          <w:cantSplit/>
          <w:trHeight w:val="642"/>
        </w:trPr>
        <w:tc>
          <w:tcPr>
            <w:tcW w:w="8784" w:type="dxa"/>
            <w:gridSpan w:val="2"/>
          </w:tcPr>
          <w:p w14:paraId="7E358A6E" w14:textId="77777777" w:rsidR="00277330" w:rsidRDefault="00277330" w:rsidP="00F3111D">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670C9399" w14:textId="77777777" w:rsidR="00277330" w:rsidRDefault="00277330" w:rsidP="00F3111D">
            <w:pPr>
              <w:tabs>
                <w:tab w:val="left" w:pos="1365"/>
              </w:tabs>
              <w:spacing w:after="0" w:line="240" w:lineRule="auto"/>
              <w:jc w:val="both"/>
              <w:rPr>
                <w:rFonts w:ascii="Arial" w:eastAsia="Arial" w:hAnsi="Arial" w:cs="Arial"/>
                <w:i/>
                <w:sz w:val="18"/>
                <w:szCs w:val="18"/>
              </w:rPr>
            </w:pPr>
          </w:p>
        </w:tc>
      </w:tr>
      <w:tr w:rsidR="00277330" w14:paraId="151FC99D" w14:textId="77777777" w:rsidTr="00F3111D">
        <w:trPr>
          <w:cantSplit/>
          <w:trHeight w:val="526"/>
        </w:trPr>
        <w:tc>
          <w:tcPr>
            <w:tcW w:w="8784" w:type="dxa"/>
            <w:gridSpan w:val="2"/>
          </w:tcPr>
          <w:p w14:paraId="26152B03" w14:textId="77777777" w:rsidR="00277330" w:rsidRDefault="00277330" w:rsidP="00F3111D">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nomas tiesību izsoles noteikumu 3.11.1.punktu (līdz 2000 zīmēm).</w:t>
            </w:r>
          </w:p>
        </w:tc>
      </w:tr>
    </w:tbl>
    <w:p w14:paraId="7F86565C" w14:textId="77777777" w:rsidR="00277330" w:rsidRDefault="00277330" w:rsidP="00277330">
      <w:pPr>
        <w:spacing w:after="0" w:line="260" w:lineRule="auto"/>
        <w:jc w:val="both"/>
        <w:rPr>
          <w:rFonts w:ascii="Arial" w:eastAsia="Arial" w:hAnsi="Arial" w:cs="Arial"/>
          <w:sz w:val="19"/>
          <w:szCs w:val="19"/>
          <w:highlight w:val="white"/>
        </w:rPr>
      </w:pPr>
    </w:p>
    <w:p w14:paraId="5FAC0ED1" w14:textId="77777777" w:rsidR="00277330" w:rsidRDefault="00277330" w:rsidP="00277330">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659"/>
        <w:gridCol w:w="1493"/>
        <w:gridCol w:w="2984"/>
        <w:gridCol w:w="2645"/>
      </w:tblGrid>
      <w:tr w:rsidR="00277330" w14:paraId="0E42DF16" w14:textId="77777777" w:rsidTr="00F3111D">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66C14A74"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0523EE0"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34306991" w14:textId="77777777" w:rsidTr="00F3111D">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674FBF3"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lastRenderedPageBreak/>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0F27284"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020189B"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A5CC64D"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r>
              <w:rPr>
                <w:rFonts w:ascii="Arial" w:eastAsia="Arial" w:hAnsi="Arial" w:cs="Arial"/>
                <w:i/>
                <w:sz w:val="18"/>
                <w:szCs w:val="18"/>
              </w:rPr>
              <w:t>euro</w:t>
            </w:r>
            <w:r>
              <w:rPr>
                <w:rFonts w:ascii="Arial" w:eastAsia="Arial" w:hAnsi="Arial" w:cs="Arial"/>
                <w:sz w:val="18"/>
                <w:szCs w:val="18"/>
              </w:rPr>
              <w:t>)</w:t>
            </w:r>
          </w:p>
        </w:tc>
      </w:tr>
      <w:tr w:rsidR="00277330" w14:paraId="3C2D4BE9" w14:textId="77777777" w:rsidTr="00F3111D">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04EA13D"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38C7887"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5EF8A4F0"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3DC797C"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70328018" w14:textId="77777777" w:rsidTr="00F3111D">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0C5F686"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58F3418"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51CE4626"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165F9F1"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453878EB" w14:textId="77777777" w:rsidTr="00F3111D">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C690823"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46A0473"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32399289"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5B754AE"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3B699B37" w14:textId="77777777" w:rsidTr="00F3111D">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283A3D1"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F30579A"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6C9D7E24" w14:textId="77777777" w:rsidR="00277330" w:rsidRDefault="00277330" w:rsidP="00F3111D">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0FD2B0E"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62D28043" w14:textId="77777777" w:rsidTr="00F3111D">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5D7472CE"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7654345"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bl>
    <w:p w14:paraId="408F6E25" w14:textId="77777777" w:rsidR="00277330" w:rsidRDefault="00277330" w:rsidP="00277330">
      <w:pPr>
        <w:spacing w:after="0" w:line="260" w:lineRule="auto"/>
        <w:jc w:val="both"/>
        <w:rPr>
          <w:rFonts w:ascii="Arial" w:eastAsia="Arial" w:hAnsi="Arial" w:cs="Arial"/>
          <w:sz w:val="19"/>
          <w:szCs w:val="19"/>
          <w:highlight w:val="white"/>
        </w:rPr>
      </w:pPr>
    </w:p>
    <w:p w14:paraId="5981592E" w14:textId="77777777" w:rsidR="00277330" w:rsidRDefault="00277330" w:rsidP="00277330">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277330" w14:paraId="65037E54" w14:textId="77777777" w:rsidTr="00F3111D">
        <w:trPr>
          <w:cantSplit/>
        </w:trPr>
        <w:tc>
          <w:tcPr>
            <w:tcW w:w="794" w:type="dxa"/>
          </w:tcPr>
          <w:p w14:paraId="52472E73" w14:textId="77777777" w:rsidR="00277330" w:rsidRDefault="00277330" w:rsidP="00F3111D">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0FCDCB78" w14:textId="77777777" w:rsidR="00277330" w:rsidRDefault="00277330" w:rsidP="00F3111D">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277330" w14:paraId="20E70548" w14:textId="77777777" w:rsidTr="00F3111D">
        <w:trPr>
          <w:cantSplit/>
          <w:trHeight w:val="1418"/>
        </w:trPr>
        <w:tc>
          <w:tcPr>
            <w:tcW w:w="8784" w:type="dxa"/>
            <w:gridSpan w:val="2"/>
          </w:tcPr>
          <w:p w14:paraId="52123E25" w14:textId="77777777" w:rsidR="00277330" w:rsidRDefault="00277330" w:rsidP="00F3111D">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nepieciešams pakalpojuma sniegšanai (līdz 2000 zīmēm</w:t>
            </w:r>
            <w:r>
              <w:rPr>
                <w:rFonts w:ascii="Arial" w:eastAsia="Arial" w:hAnsi="Arial" w:cs="Arial"/>
                <w:i/>
                <w:sz w:val="19"/>
                <w:szCs w:val="19"/>
              </w:rPr>
              <w:t>).</w:t>
            </w:r>
            <w:r>
              <w:rPr>
                <w:rFonts w:ascii="Arial" w:eastAsia="Arial" w:hAnsi="Arial" w:cs="Arial"/>
                <w:i/>
                <w:sz w:val="19"/>
                <w:szCs w:val="19"/>
                <w:vertAlign w:val="superscript"/>
              </w:rPr>
              <w:footnoteReference w:id="3"/>
            </w:r>
          </w:p>
        </w:tc>
      </w:tr>
      <w:tr w:rsidR="00277330" w14:paraId="1300F878" w14:textId="77777777" w:rsidTr="00F3111D">
        <w:trPr>
          <w:cantSplit/>
          <w:trHeight w:val="603"/>
        </w:trPr>
        <w:tc>
          <w:tcPr>
            <w:tcW w:w="8784" w:type="dxa"/>
            <w:gridSpan w:val="2"/>
          </w:tcPr>
          <w:p w14:paraId="59C26DF3" w14:textId="77777777" w:rsidR="00277330" w:rsidRDefault="00277330" w:rsidP="00F3111D">
            <w:pPr>
              <w:tabs>
                <w:tab w:val="left" w:pos="1365"/>
              </w:tabs>
              <w:spacing w:after="0" w:line="240" w:lineRule="auto"/>
              <w:jc w:val="both"/>
              <w:rPr>
                <w:rFonts w:ascii="Arial" w:eastAsia="Arial" w:hAnsi="Arial" w:cs="Arial"/>
                <w:i/>
                <w:sz w:val="19"/>
                <w:szCs w:val="19"/>
              </w:rPr>
            </w:pPr>
          </w:p>
        </w:tc>
      </w:tr>
    </w:tbl>
    <w:p w14:paraId="2748CA5E" w14:textId="77777777" w:rsidR="00277330" w:rsidRDefault="00277330" w:rsidP="00277330">
      <w:pPr>
        <w:spacing w:after="0" w:line="260" w:lineRule="auto"/>
        <w:jc w:val="both"/>
        <w:rPr>
          <w:rFonts w:ascii="Arial" w:eastAsia="Arial" w:hAnsi="Arial" w:cs="Arial"/>
          <w:sz w:val="19"/>
          <w:szCs w:val="19"/>
          <w:highlight w:val="white"/>
        </w:rPr>
      </w:pPr>
    </w:p>
    <w:p w14:paraId="2E884986" w14:textId="77777777" w:rsidR="00277330" w:rsidRDefault="00277330" w:rsidP="00277330">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277330" w14:paraId="39BC16A1" w14:textId="77777777" w:rsidTr="00F3111D">
        <w:trPr>
          <w:cantSplit/>
        </w:trPr>
        <w:tc>
          <w:tcPr>
            <w:tcW w:w="794" w:type="dxa"/>
          </w:tcPr>
          <w:p w14:paraId="3D795732" w14:textId="77777777" w:rsidR="00277330" w:rsidRDefault="00277330" w:rsidP="00F3111D">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7312F7DF" w14:textId="77777777" w:rsidR="00277330" w:rsidRDefault="00277330" w:rsidP="00F3111D">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w:t>
            </w:r>
          </w:p>
        </w:tc>
      </w:tr>
      <w:tr w:rsidR="00277330" w14:paraId="0F9AFFAC" w14:textId="77777777" w:rsidTr="00F3111D">
        <w:trPr>
          <w:cantSplit/>
          <w:trHeight w:val="778"/>
        </w:trPr>
        <w:tc>
          <w:tcPr>
            <w:tcW w:w="8784" w:type="dxa"/>
            <w:gridSpan w:val="2"/>
            <w:shd w:val="clear" w:color="auto" w:fill="auto"/>
          </w:tcPr>
          <w:p w14:paraId="7FBCF8A0" w14:textId="77777777" w:rsidR="00277330" w:rsidRDefault="00277330" w:rsidP="00F3111D">
            <w:pPr>
              <w:spacing w:after="0" w:line="240" w:lineRule="auto"/>
              <w:jc w:val="both"/>
              <w:rPr>
                <w:rFonts w:ascii="Arial" w:eastAsia="Arial" w:hAnsi="Arial" w:cs="Arial"/>
                <w:sz w:val="19"/>
                <w:szCs w:val="19"/>
              </w:rPr>
            </w:pPr>
            <w:r>
              <w:rPr>
                <w:rFonts w:ascii="Arial" w:eastAsia="Arial" w:hAnsi="Arial" w:cs="Arial"/>
                <w:i/>
                <w:sz w:val="18"/>
                <w:szCs w:val="18"/>
              </w:rPr>
              <w:t>Lūdzam sniegt informāciju par tirgu un tirgus daļu, kurā tiks sniegts pakalpojums un to, kāds ir tā tirgus potenciāls (līdz 2000 zīmēm)</w:t>
            </w:r>
            <w:r>
              <w:rPr>
                <w:rFonts w:ascii="Arial" w:eastAsia="Arial" w:hAnsi="Arial" w:cs="Arial"/>
                <w:i/>
                <w:sz w:val="19"/>
                <w:szCs w:val="19"/>
              </w:rPr>
              <w:t>.</w:t>
            </w:r>
          </w:p>
        </w:tc>
      </w:tr>
    </w:tbl>
    <w:p w14:paraId="484F328A" w14:textId="77777777" w:rsidR="00277330" w:rsidRDefault="00277330" w:rsidP="00277330">
      <w:pPr>
        <w:spacing w:after="0" w:line="260" w:lineRule="auto"/>
        <w:jc w:val="both"/>
        <w:rPr>
          <w:rFonts w:ascii="Arial" w:eastAsia="Arial" w:hAnsi="Arial" w:cs="Arial"/>
        </w:rPr>
      </w:pPr>
    </w:p>
    <w:p w14:paraId="2152B5CC" w14:textId="77777777" w:rsidR="00277330" w:rsidRDefault="00277330" w:rsidP="00277330">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277330" w14:paraId="2AF536CE" w14:textId="77777777" w:rsidTr="00F3111D">
        <w:tc>
          <w:tcPr>
            <w:tcW w:w="8784" w:type="dxa"/>
            <w:gridSpan w:val="3"/>
            <w:shd w:val="clear" w:color="auto" w:fill="FFFFFF"/>
            <w:vAlign w:val="center"/>
          </w:tcPr>
          <w:p w14:paraId="7D150888"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16. Informācija par pieteikuma iesniedzēja mātes vai meitas sabiedrību vai saistīto uzņēmumu (ja attiecināms)</w:t>
            </w:r>
          </w:p>
        </w:tc>
      </w:tr>
      <w:tr w:rsidR="00277330" w14:paraId="0E3AE8C2" w14:textId="77777777" w:rsidTr="00F3111D">
        <w:tc>
          <w:tcPr>
            <w:tcW w:w="747" w:type="dxa"/>
            <w:shd w:val="clear" w:color="auto" w:fill="FFFFFF"/>
            <w:vAlign w:val="center"/>
          </w:tcPr>
          <w:p w14:paraId="1C4437CF"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Nr. p. k.</w:t>
            </w:r>
          </w:p>
        </w:tc>
        <w:tc>
          <w:tcPr>
            <w:tcW w:w="8037" w:type="dxa"/>
            <w:gridSpan w:val="2"/>
            <w:shd w:val="clear" w:color="auto" w:fill="FFFFFF"/>
            <w:vAlign w:val="center"/>
          </w:tcPr>
          <w:p w14:paraId="001DB1CE" w14:textId="77777777" w:rsidR="00277330" w:rsidRDefault="00277330" w:rsidP="00F3111D">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277330" w14:paraId="5CA5A00E" w14:textId="77777777" w:rsidTr="00F3111D">
        <w:tc>
          <w:tcPr>
            <w:tcW w:w="747" w:type="dxa"/>
            <w:shd w:val="clear" w:color="auto" w:fill="FFFFFF"/>
          </w:tcPr>
          <w:p w14:paraId="05000172"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6C441F46"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0C70C0EB"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5078F3B9" w14:textId="77777777" w:rsidTr="00F3111D">
        <w:tc>
          <w:tcPr>
            <w:tcW w:w="747" w:type="dxa"/>
            <w:shd w:val="clear" w:color="auto" w:fill="FFFFFF"/>
          </w:tcPr>
          <w:p w14:paraId="58FA2B20"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10555600"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34D0FCA4"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72920C02" w14:textId="77777777" w:rsidTr="00F3111D">
        <w:tc>
          <w:tcPr>
            <w:tcW w:w="747" w:type="dxa"/>
            <w:shd w:val="clear" w:color="auto" w:fill="FFFFFF"/>
          </w:tcPr>
          <w:p w14:paraId="4B2AD95F"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45E1F132"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07EEE349"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68BD83DD" w14:textId="77777777" w:rsidTr="00F3111D">
        <w:tc>
          <w:tcPr>
            <w:tcW w:w="747" w:type="dxa"/>
            <w:shd w:val="clear" w:color="auto" w:fill="FFFFFF"/>
          </w:tcPr>
          <w:p w14:paraId="67E3942C"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20B8481C"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58B311C4"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211985F4" w14:textId="77777777" w:rsidTr="00F3111D">
        <w:tc>
          <w:tcPr>
            <w:tcW w:w="747" w:type="dxa"/>
            <w:shd w:val="clear" w:color="auto" w:fill="FFFFFF"/>
          </w:tcPr>
          <w:p w14:paraId="49789232"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318D6AFF" w14:textId="77777777" w:rsidR="00277330" w:rsidRDefault="00277330" w:rsidP="00F3111D">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194E8285" w14:textId="77777777" w:rsidR="00277330" w:rsidRDefault="00277330" w:rsidP="00F3111D">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73F1DF89" w14:textId="77777777" w:rsidR="00277330" w:rsidRDefault="00277330" w:rsidP="00F3111D">
            <w:pPr>
              <w:spacing w:after="0" w:line="240" w:lineRule="auto"/>
              <w:rPr>
                <w:rFonts w:ascii="Arial" w:eastAsia="Arial" w:hAnsi="Arial" w:cs="Arial"/>
                <w:sz w:val="18"/>
                <w:szCs w:val="18"/>
              </w:rPr>
            </w:pPr>
            <w:r>
              <w:rPr>
                <w:rFonts w:ascii="Arial" w:eastAsia="Arial" w:hAnsi="Arial" w:cs="Arial"/>
                <w:sz w:val="18"/>
                <w:szCs w:val="18"/>
              </w:rPr>
              <w:t> </w:t>
            </w:r>
          </w:p>
        </w:tc>
      </w:tr>
      <w:tr w:rsidR="00277330" w14:paraId="4EAE778C" w14:textId="77777777" w:rsidTr="00F3111D">
        <w:trPr>
          <w:trHeight w:val="1509"/>
        </w:trPr>
        <w:tc>
          <w:tcPr>
            <w:tcW w:w="747" w:type="dxa"/>
            <w:shd w:val="clear" w:color="auto" w:fill="FFFFFF"/>
          </w:tcPr>
          <w:p w14:paraId="6B34ACCB" w14:textId="77777777" w:rsidR="00277330" w:rsidRDefault="00277330" w:rsidP="00F3111D">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5ED5C8B4" w14:textId="77777777" w:rsidR="00277330" w:rsidRDefault="00277330" w:rsidP="00F3111D">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r>
              <w:rPr>
                <w:rFonts w:ascii="Arial" w:eastAsia="Arial" w:hAnsi="Arial" w:cs="Arial"/>
                <w:i/>
                <w:sz w:val="18"/>
                <w:szCs w:val="18"/>
              </w:rPr>
              <w:t>euro</w:t>
            </w:r>
            <w:r>
              <w:rPr>
                <w:rFonts w:ascii="Arial" w:eastAsia="Arial" w:hAnsi="Arial" w:cs="Arial"/>
                <w:sz w:val="18"/>
                <w:szCs w:val="18"/>
              </w:rPr>
              <w:t xml:space="preserve"> </w:t>
            </w:r>
          </w:p>
          <w:p w14:paraId="4A817D07" w14:textId="77777777" w:rsidR="00277330" w:rsidRDefault="00277330" w:rsidP="00F3111D">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64A65500" w14:textId="77777777" w:rsidR="00277330" w:rsidRDefault="00277330" w:rsidP="00F3111D">
            <w:pPr>
              <w:spacing w:after="0" w:line="240" w:lineRule="auto"/>
              <w:rPr>
                <w:rFonts w:ascii="Arial" w:eastAsia="Arial" w:hAnsi="Arial" w:cs="Arial"/>
                <w:sz w:val="18"/>
                <w:szCs w:val="18"/>
              </w:rPr>
            </w:pPr>
          </w:p>
          <w:p w14:paraId="5C17CA93" w14:textId="77777777" w:rsidR="00277330" w:rsidRDefault="00277330" w:rsidP="00F3111D">
            <w:pPr>
              <w:spacing w:after="0" w:line="240" w:lineRule="auto"/>
              <w:rPr>
                <w:rFonts w:ascii="Arial" w:eastAsia="Arial" w:hAnsi="Arial" w:cs="Arial"/>
                <w:sz w:val="18"/>
                <w:szCs w:val="18"/>
              </w:rPr>
            </w:pPr>
          </w:p>
          <w:p w14:paraId="17C3409F" w14:textId="77777777" w:rsidR="00277330" w:rsidRDefault="00277330" w:rsidP="00F3111D">
            <w:pPr>
              <w:spacing w:after="0" w:line="240" w:lineRule="auto"/>
              <w:rPr>
                <w:rFonts w:ascii="Arial" w:eastAsia="Arial" w:hAnsi="Arial" w:cs="Arial"/>
                <w:sz w:val="18"/>
                <w:szCs w:val="18"/>
              </w:rPr>
            </w:pPr>
          </w:p>
          <w:p w14:paraId="3892D7B9" w14:textId="77777777" w:rsidR="00277330" w:rsidRDefault="00277330" w:rsidP="00F3111D">
            <w:pPr>
              <w:spacing w:after="0" w:line="240" w:lineRule="auto"/>
              <w:rPr>
                <w:rFonts w:ascii="Arial" w:eastAsia="Arial" w:hAnsi="Arial" w:cs="Arial"/>
                <w:sz w:val="18"/>
                <w:szCs w:val="18"/>
              </w:rPr>
            </w:pPr>
          </w:p>
          <w:p w14:paraId="746AA461" w14:textId="77777777" w:rsidR="00277330" w:rsidRDefault="00277330" w:rsidP="00F3111D">
            <w:pPr>
              <w:spacing w:after="0" w:line="240" w:lineRule="auto"/>
              <w:rPr>
                <w:rFonts w:ascii="Arial" w:eastAsia="Arial" w:hAnsi="Arial" w:cs="Arial"/>
                <w:sz w:val="18"/>
                <w:szCs w:val="18"/>
              </w:rPr>
            </w:pPr>
          </w:p>
          <w:p w14:paraId="3A3104B7" w14:textId="77777777" w:rsidR="00277330" w:rsidRDefault="00277330" w:rsidP="00F3111D">
            <w:pPr>
              <w:spacing w:after="0" w:line="240" w:lineRule="auto"/>
              <w:rPr>
                <w:rFonts w:ascii="Arial" w:eastAsia="Arial" w:hAnsi="Arial" w:cs="Arial"/>
                <w:sz w:val="18"/>
                <w:szCs w:val="18"/>
              </w:rPr>
            </w:pPr>
          </w:p>
          <w:p w14:paraId="058EB47B" w14:textId="77777777" w:rsidR="00277330" w:rsidRDefault="00277330" w:rsidP="00F3111D">
            <w:pPr>
              <w:spacing w:after="0" w:line="240" w:lineRule="auto"/>
              <w:rPr>
                <w:rFonts w:ascii="Arial" w:eastAsia="Arial" w:hAnsi="Arial" w:cs="Arial"/>
                <w:sz w:val="18"/>
                <w:szCs w:val="18"/>
              </w:rPr>
            </w:pPr>
          </w:p>
        </w:tc>
      </w:tr>
    </w:tbl>
    <w:p w14:paraId="162D1DCA" w14:textId="77777777" w:rsidR="00277330" w:rsidRDefault="00277330" w:rsidP="00277330">
      <w:pPr>
        <w:spacing w:after="200" w:line="276" w:lineRule="auto"/>
        <w:rPr>
          <w:rFonts w:ascii="Arial" w:eastAsia="Arial" w:hAnsi="Arial" w:cs="Arial"/>
          <w:sz w:val="18"/>
          <w:szCs w:val="18"/>
        </w:rPr>
      </w:pPr>
    </w:p>
    <w:p w14:paraId="5BDC7F62" w14:textId="77777777" w:rsidR="00277330" w:rsidRDefault="00277330" w:rsidP="00277330">
      <w:pPr>
        <w:spacing w:after="200" w:line="276" w:lineRule="auto"/>
        <w:rPr>
          <w:rFonts w:ascii="Arial" w:eastAsia="Arial" w:hAnsi="Arial" w:cs="Arial"/>
          <w:sz w:val="18"/>
          <w:szCs w:val="18"/>
        </w:rPr>
      </w:pPr>
    </w:p>
    <w:p w14:paraId="350FCADD" w14:textId="77777777" w:rsidR="00277330" w:rsidRDefault="00277330" w:rsidP="00277330">
      <w:pPr>
        <w:spacing w:after="200" w:line="276" w:lineRule="auto"/>
        <w:rPr>
          <w:rFonts w:ascii="Arial" w:eastAsia="Arial" w:hAnsi="Arial" w:cs="Arial"/>
          <w:sz w:val="18"/>
          <w:szCs w:val="18"/>
        </w:rPr>
      </w:pPr>
    </w:p>
    <w:p w14:paraId="39E64838" w14:textId="77777777" w:rsidR="00277330" w:rsidRDefault="00277330" w:rsidP="00277330">
      <w:pPr>
        <w:spacing w:after="200" w:line="276" w:lineRule="auto"/>
        <w:rPr>
          <w:rFonts w:ascii="Arial" w:eastAsia="Arial" w:hAnsi="Arial" w:cs="Arial"/>
          <w:sz w:val="18"/>
          <w:szCs w:val="18"/>
        </w:rPr>
      </w:pPr>
    </w:p>
    <w:p w14:paraId="526D4E34" w14:textId="77777777" w:rsidR="00277330" w:rsidRDefault="00277330" w:rsidP="00277330">
      <w:pPr>
        <w:rPr>
          <w:rFonts w:ascii="Arial" w:eastAsia="Arial" w:hAnsi="Arial" w:cs="Arial"/>
          <w:sz w:val="18"/>
          <w:szCs w:val="18"/>
        </w:rPr>
      </w:pPr>
      <w:r>
        <w:br w:type="page"/>
      </w:r>
    </w:p>
    <w:p w14:paraId="465E1421" w14:textId="77777777" w:rsidR="00277330" w:rsidRDefault="00277330" w:rsidP="00277330">
      <w:pPr>
        <w:spacing w:after="200" w:line="276" w:lineRule="auto"/>
        <w:rPr>
          <w:rFonts w:ascii="Arial" w:eastAsia="Arial" w:hAnsi="Arial" w:cs="Arial"/>
          <w:sz w:val="18"/>
          <w:szCs w:val="18"/>
        </w:rPr>
      </w:pPr>
    </w:p>
    <w:p w14:paraId="22371DC4" w14:textId="77777777" w:rsidR="00277330" w:rsidRDefault="00277330" w:rsidP="00277330">
      <w:pPr>
        <w:spacing w:before="130" w:after="0" w:line="260" w:lineRule="auto"/>
        <w:jc w:val="both"/>
        <w:rPr>
          <w:rFonts w:ascii="Arial" w:eastAsia="Arial" w:hAnsi="Arial" w:cs="Arial"/>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277330" w14:paraId="6C146DFD" w14:textId="77777777" w:rsidTr="00F3111D">
        <w:trPr>
          <w:cantSplit/>
        </w:trPr>
        <w:tc>
          <w:tcPr>
            <w:tcW w:w="8296" w:type="dxa"/>
            <w:shd w:val="clear" w:color="auto" w:fill="D9D9D9"/>
            <w:vAlign w:val="center"/>
          </w:tcPr>
          <w:p w14:paraId="377DB1A2" w14:textId="77777777" w:rsidR="00277330" w:rsidRDefault="00277330" w:rsidP="00F3111D">
            <w:pPr>
              <w:spacing w:after="0" w:line="240" w:lineRule="auto"/>
              <w:jc w:val="center"/>
              <w:rPr>
                <w:rFonts w:ascii="Arial" w:eastAsia="Arial" w:hAnsi="Arial" w:cs="Arial"/>
              </w:rPr>
            </w:pPr>
            <w:r>
              <w:rPr>
                <w:rFonts w:ascii="Arial" w:eastAsia="Arial" w:hAnsi="Arial" w:cs="Arial"/>
              </w:rPr>
              <w:t>1. Pieteikuma iesniedzēja apliecinājums</w:t>
            </w:r>
          </w:p>
        </w:tc>
      </w:tr>
    </w:tbl>
    <w:p w14:paraId="66CC7074" w14:textId="77777777" w:rsidR="00277330" w:rsidRDefault="00277330" w:rsidP="00277330">
      <w:pPr>
        <w:spacing w:after="0" w:line="260" w:lineRule="auto"/>
        <w:jc w:val="both"/>
        <w:rPr>
          <w:rFonts w:ascii="Arial" w:eastAsia="Arial" w:hAnsi="Arial" w:cs="Arial"/>
        </w:rPr>
      </w:pPr>
    </w:p>
    <w:p w14:paraId="4C03018F" w14:textId="77777777" w:rsidR="00277330" w:rsidRDefault="00277330" w:rsidP="00277330">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277330" w14:paraId="32D44476" w14:textId="77777777" w:rsidTr="00F3111D">
        <w:trPr>
          <w:cantSplit/>
        </w:trPr>
        <w:tc>
          <w:tcPr>
            <w:tcW w:w="8306" w:type="dxa"/>
            <w:tcBorders>
              <w:bottom w:val="single" w:sz="4" w:space="0" w:color="000000"/>
            </w:tcBorders>
            <w:shd w:val="clear" w:color="auto" w:fill="auto"/>
            <w:vAlign w:val="center"/>
          </w:tcPr>
          <w:p w14:paraId="2A5FA89C" w14:textId="77777777" w:rsidR="00277330" w:rsidRDefault="00277330" w:rsidP="00F3111D">
            <w:pPr>
              <w:spacing w:after="0" w:line="240" w:lineRule="auto"/>
              <w:jc w:val="center"/>
              <w:rPr>
                <w:rFonts w:ascii="Arial" w:eastAsia="Arial" w:hAnsi="Arial" w:cs="Arial"/>
              </w:rPr>
            </w:pPr>
          </w:p>
        </w:tc>
      </w:tr>
      <w:tr w:rsidR="00277330" w14:paraId="557B3DE3" w14:textId="77777777" w:rsidTr="00F3111D">
        <w:trPr>
          <w:cantSplit/>
        </w:trPr>
        <w:tc>
          <w:tcPr>
            <w:tcW w:w="8306" w:type="dxa"/>
            <w:tcBorders>
              <w:top w:val="single" w:sz="4" w:space="0" w:color="000000"/>
            </w:tcBorders>
            <w:shd w:val="clear" w:color="auto" w:fill="auto"/>
          </w:tcPr>
          <w:p w14:paraId="145329E7" w14:textId="77777777" w:rsidR="00277330" w:rsidRDefault="00277330" w:rsidP="00F3111D">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7402056E" w14:textId="77777777" w:rsidR="00277330" w:rsidRDefault="00277330" w:rsidP="00277330">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277330" w14:paraId="1F2287ED" w14:textId="77777777" w:rsidTr="00F3111D">
        <w:trPr>
          <w:cantSplit/>
        </w:trPr>
        <w:tc>
          <w:tcPr>
            <w:tcW w:w="8306" w:type="dxa"/>
            <w:tcBorders>
              <w:bottom w:val="single" w:sz="4" w:space="0" w:color="000000"/>
            </w:tcBorders>
            <w:shd w:val="clear" w:color="auto" w:fill="auto"/>
            <w:vAlign w:val="center"/>
          </w:tcPr>
          <w:p w14:paraId="0C97303F" w14:textId="77777777" w:rsidR="00277330" w:rsidRDefault="00277330" w:rsidP="00F3111D">
            <w:pPr>
              <w:spacing w:after="0" w:line="240" w:lineRule="auto"/>
              <w:jc w:val="center"/>
              <w:rPr>
                <w:rFonts w:ascii="Arial" w:eastAsia="Arial" w:hAnsi="Arial" w:cs="Arial"/>
              </w:rPr>
            </w:pPr>
          </w:p>
        </w:tc>
      </w:tr>
      <w:tr w:rsidR="00277330" w14:paraId="503E090B" w14:textId="77777777" w:rsidTr="00F3111D">
        <w:trPr>
          <w:cantSplit/>
        </w:trPr>
        <w:tc>
          <w:tcPr>
            <w:tcW w:w="8306" w:type="dxa"/>
            <w:tcBorders>
              <w:top w:val="single" w:sz="4" w:space="0" w:color="000000"/>
            </w:tcBorders>
            <w:shd w:val="clear" w:color="auto" w:fill="auto"/>
          </w:tcPr>
          <w:p w14:paraId="0AC55AEE" w14:textId="77777777" w:rsidR="00277330" w:rsidRDefault="00277330" w:rsidP="00F3111D">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277330" w14:paraId="1B15325F" w14:textId="77777777" w:rsidTr="00F3111D">
        <w:trPr>
          <w:cantSplit/>
        </w:trPr>
        <w:tc>
          <w:tcPr>
            <w:tcW w:w="8306" w:type="dxa"/>
            <w:tcBorders>
              <w:bottom w:val="single" w:sz="4" w:space="0" w:color="000000"/>
            </w:tcBorders>
            <w:shd w:val="clear" w:color="auto" w:fill="auto"/>
            <w:vAlign w:val="center"/>
          </w:tcPr>
          <w:p w14:paraId="76EDC7C1" w14:textId="77777777" w:rsidR="00277330" w:rsidRDefault="00277330" w:rsidP="00F3111D">
            <w:pPr>
              <w:spacing w:after="0" w:line="240" w:lineRule="auto"/>
              <w:jc w:val="center"/>
              <w:rPr>
                <w:rFonts w:ascii="Arial" w:eastAsia="Arial" w:hAnsi="Arial" w:cs="Arial"/>
              </w:rPr>
            </w:pPr>
          </w:p>
        </w:tc>
      </w:tr>
      <w:tr w:rsidR="00277330" w14:paraId="2F9E5B8F" w14:textId="77777777" w:rsidTr="00F3111D">
        <w:trPr>
          <w:cantSplit/>
        </w:trPr>
        <w:tc>
          <w:tcPr>
            <w:tcW w:w="8306" w:type="dxa"/>
            <w:tcBorders>
              <w:top w:val="single" w:sz="4" w:space="0" w:color="000000"/>
            </w:tcBorders>
            <w:shd w:val="clear" w:color="auto" w:fill="auto"/>
          </w:tcPr>
          <w:p w14:paraId="173A38B6" w14:textId="77777777" w:rsidR="00277330" w:rsidRDefault="00277330" w:rsidP="00F3111D">
            <w:pPr>
              <w:spacing w:after="0" w:line="240" w:lineRule="auto"/>
              <w:jc w:val="center"/>
              <w:rPr>
                <w:rFonts w:ascii="Arial" w:eastAsia="Arial" w:hAnsi="Arial" w:cs="Arial"/>
              </w:rPr>
            </w:pPr>
            <w:r>
              <w:rPr>
                <w:rFonts w:ascii="Arial" w:eastAsia="Arial" w:hAnsi="Arial" w:cs="Arial"/>
              </w:rPr>
              <w:t>(amats)</w:t>
            </w:r>
          </w:p>
        </w:tc>
      </w:tr>
    </w:tbl>
    <w:p w14:paraId="692B54B0" w14:textId="77777777" w:rsidR="00277330" w:rsidRDefault="00277330" w:rsidP="00277330">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277330" w14:paraId="0AF13E8A" w14:textId="77777777" w:rsidTr="00F3111D">
        <w:trPr>
          <w:cantSplit/>
        </w:trPr>
        <w:tc>
          <w:tcPr>
            <w:tcW w:w="8306" w:type="dxa"/>
            <w:tcBorders>
              <w:bottom w:val="single" w:sz="4" w:space="0" w:color="000000"/>
            </w:tcBorders>
            <w:shd w:val="clear" w:color="auto" w:fill="auto"/>
            <w:vAlign w:val="center"/>
          </w:tcPr>
          <w:p w14:paraId="3E5CD8AD" w14:textId="77777777" w:rsidR="00277330" w:rsidRDefault="00277330" w:rsidP="00F3111D">
            <w:pPr>
              <w:spacing w:after="0" w:line="240" w:lineRule="auto"/>
              <w:jc w:val="center"/>
              <w:rPr>
                <w:rFonts w:ascii="Arial" w:eastAsia="Arial" w:hAnsi="Arial" w:cs="Arial"/>
              </w:rPr>
            </w:pPr>
          </w:p>
        </w:tc>
      </w:tr>
      <w:tr w:rsidR="00277330" w14:paraId="6149E147" w14:textId="77777777" w:rsidTr="00F3111D">
        <w:trPr>
          <w:cantSplit/>
        </w:trPr>
        <w:tc>
          <w:tcPr>
            <w:tcW w:w="8306" w:type="dxa"/>
            <w:tcBorders>
              <w:top w:val="single" w:sz="4" w:space="0" w:color="000000"/>
            </w:tcBorders>
            <w:shd w:val="clear" w:color="auto" w:fill="auto"/>
          </w:tcPr>
          <w:p w14:paraId="63F8F7DE" w14:textId="77777777" w:rsidR="00277330" w:rsidRDefault="00277330" w:rsidP="00F3111D">
            <w:pPr>
              <w:spacing w:after="0" w:line="240" w:lineRule="auto"/>
              <w:jc w:val="center"/>
              <w:rPr>
                <w:rFonts w:ascii="Arial" w:eastAsia="Arial" w:hAnsi="Arial" w:cs="Arial"/>
              </w:rPr>
            </w:pPr>
            <w:r>
              <w:rPr>
                <w:rFonts w:ascii="Arial" w:eastAsia="Arial" w:hAnsi="Arial" w:cs="Arial"/>
              </w:rPr>
              <w:t>(dd./mm./gggg.)</w:t>
            </w:r>
          </w:p>
        </w:tc>
      </w:tr>
    </w:tbl>
    <w:p w14:paraId="6A5454A1" w14:textId="77777777" w:rsidR="00277330" w:rsidRDefault="00277330" w:rsidP="00277330">
      <w:pPr>
        <w:spacing w:before="130" w:after="0" w:line="260" w:lineRule="auto"/>
        <w:jc w:val="both"/>
        <w:rPr>
          <w:rFonts w:ascii="Arial" w:eastAsia="Arial" w:hAnsi="Arial" w:cs="Arial"/>
        </w:rPr>
      </w:pPr>
      <w:r>
        <w:rPr>
          <w:rFonts w:ascii="Arial" w:eastAsia="Arial" w:hAnsi="Arial" w:cs="Arial"/>
        </w:rPr>
        <w:t>1.1. pieteikuma iesniedzējs atbilst  nomas tiesību izsolē noteiktajām prasībām;</w:t>
      </w:r>
    </w:p>
    <w:p w14:paraId="403F9DA6" w14:textId="77777777" w:rsidR="00277330" w:rsidRDefault="00277330" w:rsidP="00277330">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638FB821" w14:textId="77777777" w:rsidR="00277330" w:rsidRDefault="00277330" w:rsidP="00277330">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1B97A720" w14:textId="77777777" w:rsidR="00277330" w:rsidRDefault="00277330" w:rsidP="00277330">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277330" w14:paraId="60FAD7A9" w14:textId="77777777" w:rsidTr="00F3111D">
        <w:trPr>
          <w:cantSplit/>
        </w:trPr>
        <w:tc>
          <w:tcPr>
            <w:tcW w:w="2341" w:type="dxa"/>
            <w:shd w:val="clear" w:color="auto" w:fill="auto"/>
          </w:tcPr>
          <w:p w14:paraId="23F34800" w14:textId="77777777" w:rsidR="00277330" w:rsidRDefault="00277330" w:rsidP="00F3111D">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shd w:val="clear" w:color="auto" w:fill="auto"/>
            <w:vAlign w:val="center"/>
          </w:tcPr>
          <w:p w14:paraId="471DE584" w14:textId="77777777" w:rsidR="00277330" w:rsidRDefault="00277330" w:rsidP="00F3111D">
            <w:pPr>
              <w:spacing w:after="0" w:line="240" w:lineRule="auto"/>
              <w:jc w:val="center"/>
              <w:rPr>
                <w:rFonts w:ascii="Arial" w:eastAsia="Arial" w:hAnsi="Arial" w:cs="Arial"/>
              </w:rPr>
            </w:pPr>
          </w:p>
        </w:tc>
      </w:tr>
      <w:tr w:rsidR="00277330" w14:paraId="47734EBF" w14:textId="77777777" w:rsidTr="00F3111D">
        <w:trPr>
          <w:cantSplit/>
        </w:trPr>
        <w:tc>
          <w:tcPr>
            <w:tcW w:w="2341" w:type="dxa"/>
            <w:shd w:val="clear" w:color="auto" w:fill="auto"/>
          </w:tcPr>
          <w:p w14:paraId="12305F04" w14:textId="77777777" w:rsidR="00277330" w:rsidRDefault="00277330" w:rsidP="00F3111D">
            <w:pPr>
              <w:spacing w:after="0" w:line="240" w:lineRule="auto"/>
              <w:rPr>
                <w:rFonts w:ascii="Arial" w:eastAsia="Arial" w:hAnsi="Arial" w:cs="Arial"/>
              </w:rPr>
            </w:pPr>
          </w:p>
        </w:tc>
        <w:tc>
          <w:tcPr>
            <w:tcW w:w="5965" w:type="dxa"/>
            <w:tcBorders>
              <w:top w:val="single" w:sz="4" w:space="0" w:color="000000"/>
            </w:tcBorders>
            <w:shd w:val="clear" w:color="auto" w:fill="auto"/>
          </w:tcPr>
          <w:p w14:paraId="64B9D027" w14:textId="77777777" w:rsidR="00277330" w:rsidRDefault="00277330" w:rsidP="00F3111D">
            <w:pPr>
              <w:spacing w:after="0" w:line="240" w:lineRule="auto"/>
              <w:jc w:val="center"/>
              <w:rPr>
                <w:rFonts w:ascii="Arial" w:eastAsia="Arial" w:hAnsi="Arial" w:cs="Arial"/>
              </w:rPr>
            </w:pPr>
            <w:r>
              <w:rPr>
                <w:rFonts w:ascii="Arial" w:eastAsia="Arial" w:hAnsi="Arial" w:cs="Arial"/>
              </w:rPr>
              <w:t>(vārds, uzvārds, amats)</w:t>
            </w:r>
          </w:p>
        </w:tc>
      </w:tr>
      <w:tr w:rsidR="00277330" w14:paraId="7752581B" w14:textId="77777777" w:rsidTr="00F3111D">
        <w:trPr>
          <w:cantSplit/>
        </w:trPr>
        <w:tc>
          <w:tcPr>
            <w:tcW w:w="2341" w:type="dxa"/>
            <w:shd w:val="clear" w:color="auto" w:fill="auto"/>
          </w:tcPr>
          <w:p w14:paraId="2DA0C26A" w14:textId="77777777" w:rsidR="00277330" w:rsidRDefault="00277330" w:rsidP="00F3111D">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0B4F2BDC" w14:textId="77777777" w:rsidR="00277330" w:rsidRDefault="00277330" w:rsidP="00F3111D">
            <w:pPr>
              <w:spacing w:after="0" w:line="240" w:lineRule="auto"/>
              <w:jc w:val="center"/>
              <w:rPr>
                <w:rFonts w:ascii="Arial" w:eastAsia="Arial" w:hAnsi="Arial" w:cs="Arial"/>
              </w:rPr>
            </w:pPr>
          </w:p>
        </w:tc>
      </w:tr>
      <w:tr w:rsidR="00277330" w14:paraId="6A8A9491" w14:textId="77777777" w:rsidTr="00F3111D">
        <w:trPr>
          <w:cantSplit/>
        </w:trPr>
        <w:tc>
          <w:tcPr>
            <w:tcW w:w="2341" w:type="dxa"/>
            <w:shd w:val="clear" w:color="auto" w:fill="auto"/>
          </w:tcPr>
          <w:p w14:paraId="2D0B0510" w14:textId="77777777" w:rsidR="00277330" w:rsidRDefault="00277330" w:rsidP="00F3111D">
            <w:pPr>
              <w:spacing w:after="0" w:line="240" w:lineRule="auto"/>
              <w:rPr>
                <w:rFonts w:ascii="Arial" w:eastAsia="Arial" w:hAnsi="Arial" w:cs="Arial"/>
              </w:rPr>
            </w:pPr>
          </w:p>
        </w:tc>
        <w:tc>
          <w:tcPr>
            <w:tcW w:w="5965" w:type="dxa"/>
            <w:tcBorders>
              <w:top w:val="single" w:sz="4" w:space="0" w:color="000000"/>
            </w:tcBorders>
            <w:shd w:val="clear" w:color="auto" w:fill="auto"/>
          </w:tcPr>
          <w:p w14:paraId="1ACDF707" w14:textId="77777777" w:rsidR="00277330" w:rsidRDefault="00277330" w:rsidP="00F3111D">
            <w:pPr>
              <w:spacing w:after="0" w:line="240" w:lineRule="auto"/>
              <w:jc w:val="center"/>
              <w:rPr>
                <w:rFonts w:ascii="Arial" w:eastAsia="Arial" w:hAnsi="Arial" w:cs="Arial"/>
              </w:rPr>
            </w:pPr>
            <w:r>
              <w:rPr>
                <w:rFonts w:ascii="Arial" w:eastAsia="Arial" w:hAnsi="Arial" w:cs="Arial"/>
              </w:rPr>
              <w:t>(amats)</w:t>
            </w:r>
          </w:p>
        </w:tc>
      </w:tr>
      <w:tr w:rsidR="00277330" w14:paraId="20C35FD8" w14:textId="77777777" w:rsidTr="00F3111D">
        <w:trPr>
          <w:cantSplit/>
        </w:trPr>
        <w:tc>
          <w:tcPr>
            <w:tcW w:w="2341" w:type="dxa"/>
            <w:shd w:val="clear" w:color="auto" w:fill="auto"/>
          </w:tcPr>
          <w:p w14:paraId="61727463" w14:textId="77777777" w:rsidR="00277330" w:rsidRDefault="00277330" w:rsidP="00F3111D">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shd w:val="clear" w:color="auto" w:fill="auto"/>
            <w:vAlign w:val="center"/>
          </w:tcPr>
          <w:p w14:paraId="7EE7E183" w14:textId="77777777" w:rsidR="00277330" w:rsidRDefault="00277330" w:rsidP="00F3111D">
            <w:pPr>
              <w:spacing w:before="180" w:after="0" w:line="240" w:lineRule="auto"/>
              <w:jc w:val="center"/>
              <w:rPr>
                <w:rFonts w:ascii="Arial" w:eastAsia="Arial" w:hAnsi="Arial" w:cs="Arial"/>
              </w:rPr>
            </w:pPr>
          </w:p>
        </w:tc>
      </w:tr>
      <w:tr w:rsidR="00277330" w14:paraId="5DD07A4C" w14:textId="77777777" w:rsidTr="00F3111D">
        <w:trPr>
          <w:cantSplit/>
        </w:trPr>
        <w:tc>
          <w:tcPr>
            <w:tcW w:w="2341" w:type="dxa"/>
            <w:shd w:val="clear" w:color="auto" w:fill="auto"/>
          </w:tcPr>
          <w:p w14:paraId="0240A1B0" w14:textId="77777777" w:rsidR="00277330" w:rsidRDefault="00277330" w:rsidP="00F3111D">
            <w:pPr>
              <w:spacing w:after="0" w:line="240" w:lineRule="auto"/>
              <w:rPr>
                <w:rFonts w:ascii="Arial" w:eastAsia="Arial" w:hAnsi="Arial" w:cs="Arial"/>
              </w:rPr>
            </w:pPr>
          </w:p>
        </w:tc>
        <w:tc>
          <w:tcPr>
            <w:tcW w:w="5965" w:type="dxa"/>
            <w:tcBorders>
              <w:top w:val="single" w:sz="4" w:space="0" w:color="000000"/>
            </w:tcBorders>
            <w:shd w:val="clear" w:color="auto" w:fill="auto"/>
          </w:tcPr>
          <w:p w14:paraId="0487839B" w14:textId="77777777" w:rsidR="00277330" w:rsidRDefault="00277330" w:rsidP="00F3111D">
            <w:pPr>
              <w:spacing w:after="0" w:line="240" w:lineRule="auto"/>
              <w:jc w:val="center"/>
              <w:rPr>
                <w:rFonts w:ascii="Arial" w:eastAsia="Arial" w:hAnsi="Arial" w:cs="Arial"/>
              </w:rPr>
            </w:pPr>
            <w:r>
              <w:rPr>
                <w:rFonts w:ascii="Arial" w:eastAsia="Arial" w:hAnsi="Arial" w:cs="Arial"/>
              </w:rPr>
              <w:t>(dd./mm./gggg.)</w:t>
            </w:r>
          </w:p>
        </w:tc>
      </w:tr>
      <w:tr w:rsidR="00277330" w14:paraId="53931A62" w14:textId="77777777" w:rsidTr="00F3111D">
        <w:trPr>
          <w:cantSplit/>
        </w:trPr>
        <w:tc>
          <w:tcPr>
            <w:tcW w:w="2341" w:type="dxa"/>
            <w:shd w:val="clear" w:color="auto" w:fill="auto"/>
          </w:tcPr>
          <w:p w14:paraId="21F08DCB" w14:textId="77777777" w:rsidR="00277330" w:rsidRDefault="00277330" w:rsidP="00F3111D">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shd w:val="clear" w:color="auto" w:fill="auto"/>
            <w:vAlign w:val="center"/>
          </w:tcPr>
          <w:p w14:paraId="247C6749" w14:textId="77777777" w:rsidR="00277330" w:rsidRDefault="00277330" w:rsidP="00F3111D">
            <w:pPr>
              <w:spacing w:before="180" w:after="0" w:line="240" w:lineRule="auto"/>
              <w:jc w:val="center"/>
              <w:rPr>
                <w:rFonts w:ascii="Arial" w:eastAsia="Arial" w:hAnsi="Arial" w:cs="Arial"/>
              </w:rPr>
            </w:pPr>
          </w:p>
        </w:tc>
      </w:tr>
      <w:tr w:rsidR="00277330" w14:paraId="21405D67" w14:textId="77777777" w:rsidTr="00F3111D">
        <w:trPr>
          <w:cantSplit/>
        </w:trPr>
        <w:tc>
          <w:tcPr>
            <w:tcW w:w="2341" w:type="dxa"/>
            <w:shd w:val="clear" w:color="auto" w:fill="auto"/>
          </w:tcPr>
          <w:p w14:paraId="4D680AA7" w14:textId="77777777" w:rsidR="00277330" w:rsidRDefault="00277330" w:rsidP="00F3111D">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2B6D7579" w14:textId="77777777" w:rsidR="00277330" w:rsidRDefault="00277330" w:rsidP="00F3111D">
            <w:pPr>
              <w:spacing w:before="180" w:after="0" w:line="240" w:lineRule="auto"/>
              <w:jc w:val="center"/>
              <w:rPr>
                <w:rFonts w:ascii="Arial" w:eastAsia="Arial" w:hAnsi="Arial" w:cs="Arial"/>
              </w:rPr>
            </w:pPr>
          </w:p>
        </w:tc>
      </w:tr>
    </w:tbl>
    <w:p w14:paraId="3D4C05F8" w14:textId="77777777" w:rsidR="00277330" w:rsidRDefault="00277330" w:rsidP="00277330">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288DD4DC" w14:textId="77777777" w:rsidR="00277330" w:rsidRDefault="00277330" w:rsidP="00277330">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1"/>
        <w:gridCol w:w="250"/>
        <w:gridCol w:w="5035"/>
      </w:tblGrid>
      <w:tr w:rsidR="00277330" w14:paraId="438A7786" w14:textId="77777777" w:rsidTr="00F3111D">
        <w:trPr>
          <w:cantSplit/>
        </w:trPr>
        <w:tc>
          <w:tcPr>
            <w:tcW w:w="3021" w:type="dxa"/>
            <w:tcBorders>
              <w:bottom w:val="single" w:sz="4" w:space="0" w:color="000000"/>
            </w:tcBorders>
            <w:shd w:val="clear" w:color="auto" w:fill="auto"/>
            <w:vAlign w:val="center"/>
          </w:tcPr>
          <w:p w14:paraId="642BC6A0" w14:textId="77777777" w:rsidR="00277330" w:rsidRDefault="00277330" w:rsidP="00F3111D">
            <w:pPr>
              <w:spacing w:after="0" w:line="240" w:lineRule="auto"/>
              <w:jc w:val="center"/>
              <w:rPr>
                <w:rFonts w:ascii="Arial" w:eastAsia="Arial" w:hAnsi="Arial" w:cs="Arial"/>
                <w:sz w:val="20"/>
                <w:szCs w:val="20"/>
              </w:rPr>
            </w:pPr>
          </w:p>
        </w:tc>
        <w:tc>
          <w:tcPr>
            <w:tcW w:w="250" w:type="dxa"/>
            <w:shd w:val="clear" w:color="auto" w:fill="auto"/>
            <w:vAlign w:val="center"/>
          </w:tcPr>
          <w:p w14:paraId="7E6FC5A2" w14:textId="77777777" w:rsidR="00277330" w:rsidRDefault="00277330" w:rsidP="00F3111D">
            <w:pPr>
              <w:spacing w:after="0" w:line="240" w:lineRule="auto"/>
              <w:jc w:val="center"/>
              <w:rPr>
                <w:rFonts w:ascii="Arial" w:eastAsia="Arial" w:hAnsi="Arial" w:cs="Arial"/>
                <w:sz w:val="20"/>
                <w:szCs w:val="20"/>
              </w:rPr>
            </w:pPr>
          </w:p>
        </w:tc>
        <w:tc>
          <w:tcPr>
            <w:tcW w:w="5035" w:type="dxa"/>
            <w:tcBorders>
              <w:bottom w:val="single" w:sz="4" w:space="0" w:color="000000"/>
            </w:tcBorders>
            <w:shd w:val="clear" w:color="auto" w:fill="auto"/>
            <w:vAlign w:val="center"/>
          </w:tcPr>
          <w:p w14:paraId="20FDCC11" w14:textId="77777777" w:rsidR="00277330" w:rsidRDefault="00277330" w:rsidP="00F3111D">
            <w:pPr>
              <w:spacing w:after="0" w:line="240" w:lineRule="auto"/>
              <w:jc w:val="center"/>
              <w:rPr>
                <w:rFonts w:ascii="Arial" w:eastAsia="Arial" w:hAnsi="Arial" w:cs="Arial"/>
                <w:sz w:val="20"/>
                <w:szCs w:val="20"/>
              </w:rPr>
            </w:pPr>
          </w:p>
        </w:tc>
      </w:tr>
      <w:tr w:rsidR="00277330" w14:paraId="0142484F" w14:textId="77777777" w:rsidTr="00F3111D">
        <w:trPr>
          <w:cantSplit/>
        </w:trPr>
        <w:tc>
          <w:tcPr>
            <w:tcW w:w="3021" w:type="dxa"/>
            <w:tcBorders>
              <w:top w:val="single" w:sz="4" w:space="0" w:color="000000"/>
            </w:tcBorders>
            <w:shd w:val="clear" w:color="auto" w:fill="auto"/>
          </w:tcPr>
          <w:p w14:paraId="3218373B" w14:textId="77777777" w:rsidR="00277330" w:rsidRDefault="00277330" w:rsidP="00F3111D">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50" w:type="dxa"/>
            <w:shd w:val="clear" w:color="auto" w:fill="auto"/>
            <w:vAlign w:val="center"/>
          </w:tcPr>
          <w:p w14:paraId="660BAD52" w14:textId="77777777" w:rsidR="00277330" w:rsidRDefault="00277330" w:rsidP="00F3111D">
            <w:pPr>
              <w:spacing w:after="0" w:line="240" w:lineRule="auto"/>
              <w:jc w:val="center"/>
              <w:rPr>
                <w:rFonts w:ascii="Arial" w:eastAsia="Arial" w:hAnsi="Arial" w:cs="Arial"/>
                <w:sz w:val="20"/>
                <w:szCs w:val="20"/>
              </w:rPr>
            </w:pPr>
          </w:p>
        </w:tc>
        <w:tc>
          <w:tcPr>
            <w:tcW w:w="5035" w:type="dxa"/>
            <w:tcBorders>
              <w:top w:val="single" w:sz="4" w:space="0" w:color="000000"/>
            </w:tcBorders>
            <w:shd w:val="clear" w:color="auto" w:fill="auto"/>
          </w:tcPr>
          <w:p w14:paraId="6905094A" w14:textId="77777777" w:rsidR="00277330" w:rsidRDefault="00277330" w:rsidP="00F3111D">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66DCABCE" w14:textId="77777777" w:rsidR="00277330" w:rsidRDefault="00277330" w:rsidP="00277330">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3AB7E504" w14:textId="77777777" w:rsidR="00277330" w:rsidRDefault="00277330" w:rsidP="00277330">
      <w:pPr>
        <w:spacing w:before="130" w:after="0" w:line="260" w:lineRule="auto"/>
        <w:jc w:val="both"/>
        <w:rPr>
          <w:rFonts w:ascii="Arial" w:eastAsia="Arial" w:hAnsi="Arial" w:cs="Arial"/>
          <w:highlight w:val="white"/>
        </w:rPr>
      </w:pPr>
    </w:p>
    <w:p w14:paraId="3BD98DF7" w14:textId="77777777" w:rsidR="00277330" w:rsidRDefault="00277330" w:rsidP="00277330">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277330" w14:paraId="2EFFA758" w14:textId="77777777" w:rsidTr="00F3111D">
        <w:tc>
          <w:tcPr>
            <w:tcW w:w="8306" w:type="dxa"/>
            <w:shd w:val="clear" w:color="auto" w:fill="FFFFFF"/>
            <w:vAlign w:val="center"/>
          </w:tcPr>
          <w:p w14:paraId="24280976" w14:textId="77777777" w:rsidR="00277330" w:rsidRDefault="00277330" w:rsidP="00F3111D">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20C3ACA5" w14:textId="77777777" w:rsidR="00277330" w:rsidRDefault="00277330" w:rsidP="00277330">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277330" w14:paraId="34BE8179" w14:textId="77777777" w:rsidTr="00F3111D">
        <w:tc>
          <w:tcPr>
            <w:tcW w:w="1560" w:type="dxa"/>
            <w:tcBorders>
              <w:top w:val="nil"/>
              <w:left w:val="nil"/>
              <w:bottom w:val="nil"/>
              <w:right w:val="nil"/>
            </w:tcBorders>
            <w:shd w:val="clear" w:color="auto" w:fill="FFFFFF"/>
            <w:vAlign w:val="center"/>
          </w:tcPr>
          <w:p w14:paraId="0DC2E8F9" w14:textId="77777777" w:rsidR="00277330" w:rsidRDefault="00277330" w:rsidP="00F3111D">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09704053"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3260558B" w14:textId="77777777" w:rsidR="00277330" w:rsidRDefault="00277330" w:rsidP="00F3111D">
            <w:pPr>
              <w:spacing w:after="0" w:line="240" w:lineRule="auto"/>
              <w:rPr>
                <w:rFonts w:ascii="Arial" w:eastAsia="Arial" w:hAnsi="Arial" w:cs="Arial"/>
              </w:rPr>
            </w:pPr>
            <w:r>
              <w:rPr>
                <w:rFonts w:ascii="Arial" w:eastAsia="Arial" w:hAnsi="Arial" w:cs="Arial"/>
              </w:rPr>
              <w:t>,</w:t>
            </w:r>
          </w:p>
        </w:tc>
      </w:tr>
      <w:tr w:rsidR="00277330" w14:paraId="37174AA5" w14:textId="77777777" w:rsidTr="00F3111D">
        <w:tc>
          <w:tcPr>
            <w:tcW w:w="1560" w:type="dxa"/>
            <w:tcBorders>
              <w:top w:val="nil"/>
              <w:left w:val="nil"/>
              <w:bottom w:val="nil"/>
              <w:right w:val="nil"/>
            </w:tcBorders>
            <w:shd w:val="clear" w:color="auto" w:fill="FFFFFF"/>
            <w:vAlign w:val="center"/>
          </w:tcPr>
          <w:p w14:paraId="0B79DFD8"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5D8D0FA0" w14:textId="77777777" w:rsidR="00277330" w:rsidRDefault="00277330" w:rsidP="00F3111D">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079D42C6" w14:textId="77777777" w:rsidR="00277330" w:rsidRDefault="00277330" w:rsidP="00F3111D">
            <w:pPr>
              <w:spacing w:after="0" w:line="240" w:lineRule="auto"/>
              <w:rPr>
                <w:rFonts w:ascii="Arial" w:eastAsia="Arial" w:hAnsi="Arial" w:cs="Arial"/>
              </w:rPr>
            </w:pPr>
            <w:r>
              <w:rPr>
                <w:rFonts w:ascii="Arial" w:eastAsia="Arial" w:hAnsi="Arial" w:cs="Arial"/>
              </w:rPr>
              <w:t> </w:t>
            </w:r>
          </w:p>
        </w:tc>
      </w:tr>
    </w:tbl>
    <w:p w14:paraId="139775EF" w14:textId="77777777" w:rsidR="00277330" w:rsidRDefault="00277330" w:rsidP="00277330">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277330" w14:paraId="79A09DB7" w14:textId="77777777" w:rsidTr="00F3111D">
        <w:trPr>
          <w:gridAfter w:val="1"/>
          <w:wAfter w:w="929" w:type="dxa"/>
        </w:trPr>
        <w:tc>
          <w:tcPr>
            <w:tcW w:w="2268" w:type="dxa"/>
            <w:gridSpan w:val="2"/>
            <w:tcBorders>
              <w:top w:val="nil"/>
              <w:left w:val="nil"/>
              <w:bottom w:val="nil"/>
              <w:right w:val="nil"/>
            </w:tcBorders>
            <w:shd w:val="clear" w:color="auto" w:fill="FFFFFF"/>
            <w:vAlign w:val="center"/>
          </w:tcPr>
          <w:p w14:paraId="34940B12" w14:textId="77777777" w:rsidR="00277330" w:rsidRDefault="00277330" w:rsidP="00F3111D">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2E7982B0"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069768EA" w14:textId="77777777" w:rsidR="00277330" w:rsidRDefault="00277330" w:rsidP="00F3111D">
            <w:pPr>
              <w:spacing w:after="0" w:line="240" w:lineRule="auto"/>
              <w:rPr>
                <w:rFonts w:ascii="Arial" w:eastAsia="Arial" w:hAnsi="Arial" w:cs="Arial"/>
              </w:rPr>
            </w:pPr>
            <w:r>
              <w:rPr>
                <w:rFonts w:ascii="Arial" w:eastAsia="Arial" w:hAnsi="Arial" w:cs="Arial"/>
              </w:rPr>
              <w:t> </w:t>
            </w:r>
          </w:p>
        </w:tc>
      </w:tr>
      <w:tr w:rsidR="00277330" w14:paraId="66EE62CD" w14:textId="77777777" w:rsidTr="00F3111D">
        <w:tc>
          <w:tcPr>
            <w:tcW w:w="1558" w:type="dxa"/>
            <w:tcBorders>
              <w:top w:val="nil"/>
              <w:left w:val="nil"/>
              <w:bottom w:val="nil"/>
              <w:right w:val="nil"/>
            </w:tcBorders>
            <w:shd w:val="clear" w:color="auto" w:fill="FFFFFF"/>
            <w:vAlign w:val="center"/>
          </w:tcPr>
          <w:p w14:paraId="21CF64FA"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2C618916" w14:textId="77777777" w:rsidR="00277330" w:rsidRDefault="00277330" w:rsidP="00F3111D">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34D4E8A9" w14:textId="77777777" w:rsidR="00277330" w:rsidRDefault="00277330" w:rsidP="00F3111D">
            <w:pPr>
              <w:spacing w:after="0" w:line="240" w:lineRule="auto"/>
              <w:rPr>
                <w:rFonts w:ascii="Arial" w:eastAsia="Arial" w:hAnsi="Arial" w:cs="Arial"/>
              </w:rPr>
            </w:pPr>
            <w:r>
              <w:rPr>
                <w:rFonts w:ascii="Arial" w:eastAsia="Arial" w:hAnsi="Arial" w:cs="Arial"/>
              </w:rPr>
              <w:t> </w:t>
            </w:r>
          </w:p>
        </w:tc>
      </w:tr>
    </w:tbl>
    <w:p w14:paraId="62513048" w14:textId="77777777" w:rsidR="00277330" w:rsidRDefault="00277330" w:rsidP="00277330">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277330" w14:paraId="1EBA4292" w14:textId="77777777" w:rsidTr="00F3111D">
        <w:tc>
          <w:tcPr>
            <w:tcW w:w="2128" w:type="dxa"/>
            <w:tcBorders>
              <w:top w:val="nil"/>
              <w:left w:val="nil"/>
              <w:bottom w:val="nil"/>
              <w:right w:val="nil"/>
            </w:tcBorders>
            <w:shd w:val="clear" w:color="auto" w:fill="FFFFFF"/>
            <w:vAlign w:val="center"/>
          </w:tcPr>
          <w:p w14:paraId="5FB623E1" w14:textId="77777777" w:rsidR="00277330" w:rsidRDefault="00277330" w:rsidP="00F3111D">
            <w:pPr>
              <w:spacing w:after="0" w:line="240" w:lineRule="auto"/>
              <w:rPr>
                <w:rFonts w:ascii="Arial" w:eastAsia="Arial" w:hAnsi="Arial" w:cs="Arial"/>
              </w:rPr>
            </w:pPr>
            <w:r>
              <w:rPr>
                <w:rFonts w:ascii="Arial" w:eastAsia="Arial" w:hAnsi="Arial" w:cs="Arial"/>
              </w:rPr>
              <w:t>paraksttiesīgā persona,</w:t>
            </w:r>
          </w:p>
        </w:tc>
        <w:tc>
          <w:tcPr>
            <w:tcW w:w="3905" w:type="dxa"/>
            <w:tcBorders>
              <w:top w:val="nil"/>
              <w:left w:val="nil"/>
              <w:bottom w:val="single" w:sz="6" w:space="0" w:color="414142"/>
              <w:right w:val="nil"/>
            </w:tcBorders>
            <w:shd w:val="clear" w:color="auto" w:fill="FFFFFF"/>
            <w:vAlign w:val="center"/>
          </w:tcPr>
          <w:p w14:paraId="698B53E4"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211E33E9" w14:textId="77777777" w:rsidR="00277330" w:rsidRDefault="00277330" w:rsidP="00F3111D">
            <w:pPr>
              <w:spacing w:after="0" w:line="240" w:lineRule="auto"/>
              <w:rPr>
                <w:rFonts w:ascii="Arial" w:eastAsia="Arial" w:hAnsi="Arial" w:cs="Arial"/>
              </w:rPr>
            </w:pPr>
            <w:r>
              <w:rPr>
                <w:rFonts w:ascii="Arial" w:eastAsia="Arial" w:hAnsi="Arial" w:cs="Arial"/>
              </w:rPr>
              <w:t>,</w:t>
            </w:r>
          </w:p>
        </w:tc>
      </w:tr>
      <w:tr w:rsidR="00277330" w14:paraId="6386B618" w14:textId="77777777" w:rsidTr="00F3111D">
        <w:tc>
          <w:tcPr>
            <w:tcW w:w="2128" w:type="dxa"/>
            <w:tcBorders>
              <w:top w:val="nil"/>
              <w:left w:val="nil"/>
              <w:bottom w:val="nil"/>
              <w:right w:val="nil"/>
            </w:tcBorders>
            <w:shd w:val="clear" w:color="auto" w:fill="FFFFFF"/>
            <w:vAlign w:val="center"/>
          </w:tcPr>
          <w:p w14:paraId="6A98951B"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7A9D243E" w14:textId="77777777" w:rsidR="00277330" w:rsidRDefault="00277330" w:rsidP="00F3111D">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79844CE4" w14:textId="77777777" w:rsidR="00277330" w:rsidRDefault="00277330" w:rsidP="00F3111D">
            <w:pPr>
              <w:spacing w:after="0" w:line="240" w:lineRule="auto"/>
              <w:rPr>
                <w:rFonts w:ascii="Arial" w:eastAsia="Arial" w:hAnsi="Arial" w:cs="Arial"/>
              </w:rPr>
            </w:pPr>
            <w:r>
              <w:rPr>
                <w:rFonts w:ascii="Arial" w:eastAsia="Arial" w:hAnsi="Arial" w:cs="Arial"/>
              </w:rPr>
              <w:t> </w:t>
            </w:r>
          </w:p>
        </w:tc>
      </w:tr>
    </w:tbl>
    <w:p w14:paraId="4204ACE2" w14:textId="77777777" w:rsidR="00277330" w:rsidRDefault="00277330" w:rsidP="00277330">
      <w:pPr>
        <w:shd w:val="clear" w:color="auto" w:fill="FFFFFF"/>
        <w:spacing w:after="0" w:line="240" w:lineRule="auto"/>
        <w:ind w:firstLine="300"/>
        <w:jc w:val="both"/>
        <w:rPr>
          <w:rFonts w:ascii="Arial" w:eastAsia="Arial" w:hAnsi="Arial" w:cs="Arial"/>
        </w:rPr>
      </w:pPr>
      <w:r>
        <w:rPr>
          <w:rFonts w:ascii="Arial" w:eastAsia="Arial" w:hAnsi="Arial" w:cs="Arial"/>
        </w:rPr>
        <w:t>apliecinu, ka nomas izsoles iegūto tiesību īstenošanas laikā tiks sasniegti izsoles pretendenta pieteikuma veidlapā norādītie projekta rādītāji par:</w:t>
      </w:r>
    </w:p>
    <w:p w14:paraId="48691EBC" w14:textId="77777777" w:rsidR="00277330" w:rsidRDefault="00277330" w:rsidP="00277330">
      <w:pPr>
        <w:shd w:val="clear" w:color="auto" w:fill="FFFFFF"/>
        <w:spacing w:after="0" w:line="240" w:lineRule="auto"/>
        <w:ind w:firstLine="300"/>
        <w:jc w:val="both"/>
        <w:rPr>
          <w:rFonts w:ascii="Arial" w:eastAsia="Arial" w:hAnsi="Arial" w:cs="Arial"/>
        </w:rPr>
      </w:pPr>
    </w:p>
    <w:p w14:paraId="03CCFAD3" w14:textId="77777777" w:rsidR="00277330" w:rsidRDefault="00277330" w:rsidP="0027733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nomas tiesību izsoles noteikumiem pieteikuma iesniegšanas brīdī pieejamo aktuālo informāciju par darba samaksu attiecīgajā plānošanas reģionā;</w:t>
      </w:r>
    </w:p>
    <w:p w14:paraId="69BF3309" w14:textId="77777777" w:rsidR="00277330" w:rsidRDefault="00277330" w:rsidP="0027733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6715DDEC" w14:textId="77777777" w:rsidR="00277330" w:rsidRDefault="00277330" w:rsidP="0027733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projekta īstenošanas laikā ieguldīto nefinanšu investīciju apjomu;</w:t>
      </w:r>
    </w:p>
    <w:p w14:paraId="4CEF9807" w14:textId="77777777" w:rsidR="00277330" w:rsidRDefault="00277330" w:rsidP="0027733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1EA81099" w14:textId="77777777" w:rsidR="00277330" w:rsidRDefault="00277330" w:rsidP="00277330">
      <w:pPr>
        <w:shd w:val="clear" w:color="auto" w:fill="FFFFFF"/>
        <w:spacing w:after="0" w:line="240" w:lineRule="auto"/>
        <w:rPr>
          <w:rFonts w:ascii="Arial" w:eastAsia="Arial" w:hAnsi="Arial" w:cs="Arial"/>
        </w:rPr>
      </w:pPr>
    </w:p>
    <w:p w14:paraId="30917F12" w14:textId="77777777" w:rsidR="00277330" w:rsidRDefault="00277330" w:rsidP="00277330">
      <w:pPr>
        <w:shd w:val="clear" w:color="auto" w:fill="FFFFFF"/>
        <w:spacing w:after="0" w:line="240" w:lineRule="auto"/>
        <w:ind w:firstLine="300"/>
        <w:rPr>
          <w:rFonts w:ascii="Arial" w:eastAsia="Arial" w:hAnsi="Arial" w:cs="Arial"/>
        </w:rPr>
      </w:pPr>
    </w:p>
    <w:p w14:paraId="58C4A5F0" w14:textId="77777777" w:rsidR="00277330" w:rsidRDefault="00277330" w:rsidP="00277330">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0B1EBE35" w14:textId="77777777" w:rsidR="00277330" w:rsidRDefault="00277330" w:rsidP="00277330">
      <w:pPr>
        <w:shd w:val="clear" w:color="auto" w:fill="FFFFFF"/>
        <w:spacing w:after="0" w:line="240" w:lineRule="auto"/>
        <w:ind w:firstLine="300"/>
        <w:rPr>
          <w:rFonts w:ascii="Arial" w:eastAsia="Arial" w:hAnsi="Arial" w:cs="Arial"/>
        </w:rPr>
      </w:pPr>
    </w:p>
    <w:p w14:paraId="3573BED0" w14:textId="77777777" w:rsidR="00277330" w:rsidRDefault="00277330" w:rsidP="00277330">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346BF6F2" w14:textId="77777777" w:rsidR="00277330" w:rsidRDefault="00277330" w:rsidP="00277330">
      <w:pPr>
        <w:shd w:val="clear" w:color="auto" w:fill="FFFFFF"/>
        <w:spacing w:after="0" w:line="240" w:lineRule="auto"/>
        <w:ind w:firstLine="300"/>
        <w:rPr>
          <w:rFonts w:ascii="Arial" w:eastAsia="Arial" w:hAnsi="Arial" w:cs="Arial"/>
        </w:rPr>
      </w:pPr>
    </w:p>
    <w:p w14:paraId="2CED8366" w14:textId="77777777" w:rsidR="00277330" w:rsidRDefault="00277330" w:rsidP="00277330">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2ED69F98" w14:textId="77777777" w:rsidR="00277330" w:rsidRDefault="00277330" w:rsidP="00277330">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277330" w14:paraId="0AF9298B" w14:textId="77777777" w:rsidTr="00F3111D">
        <w:tc>
          <w:tcPr>
            <w:tcW w:w="1496" w:type="dxa"/>
            <w:tcBorders>
              <w:top w:val="nil"/>
              <w:left w:val="nil"/>
              <w:bottom w:val="nil"/>
              <w:right w:val="nil"/>
            </w:tcBorders>
            <w:shd w:val="clear" w:color="auto" w:fill="FFFFFF"/>
            <w:vAlign w:val="center"/>
          </w:tcPr>
          <w:p w14:paraId="7AB56541" w14:textId="77777777" w:rsidR="00277330" w:rsidRDefault="00277330" w:rsidP="00F3111D">
            <w:pPr>
              <w:spacing w:after="0" w:line="240" w:lineRule="auto"/>
              <w:rPr>
                <w:rFonts w:ascii="Arial" w:eastAsia="Arial" w:hAnsi="Arial" w:cs="Arial"/>
              </w:rPr>
            </w:pPr>
          </w:p>
          <w:p w14:paraId="1BFA630E" w14:textId="77777777" w:rsidR="00277330" w:rsidRDefault="00277330" w:rsidP="00F3111D">
            <w:pPr>
              <w:spacing w:after="0" w:line="240" w:lineRule="auto"/>
              <w:rPr>
                <w:rFonts w:ascii="Arial" w:eastAsia="Arial" w:hAnsi="Arial" w:cs="Arial"/>
              </w:rPr>
            </w:pPr>
          </w:p>
          <w:p w14:paraId="6FB6CE0D" w14:textId="77777777" w:rsidR="00277330" w:rsidRDefault="00277330" w:rsidP="00F3111D">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530BAAE1" w14:textId="77777777" w:rsidR="00277330" w:rsidRDefault="00277330" w:rsidP="00F3111D">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01A751C8" w14:textId="77777777" w:rsidR="00277330" w:rsidRDefault="00277330" w:rsidP="00F3111D">
            <w:pPr>
              <w:spacing w:after="0" w:line="240" w:lineRule="auto"/>
              <w:rPr>
                <w:rFonts w:ascii="Arial" w:eastAsia="Arial" w:hAnsi="Arial" w:cs="Arial"/>
              </w:rPr>
            </w:pPr>
            <w:r>
              <w:rPr>
                <w:rFonts w:ascii="Arial" w:eastAsia="Arial" w:hAnsi="Arial" w:cs="Arial"/>
              </w:rPr>
              <w:t> </w:t>
            </w:r>
          </w:p>
        </w:tc>
      </w:tr>
      <w:tr w:rsidR="00277330" w14:paraId="7EDF3D7B" w14:textId="77777777" w:rsidTr="00F3111D">
        <w:trPr>
          <w:trHeight w:val="156"/>
        </w:trPr>
        <w:tc>
          <w:tcPr>
            <w:tcW w:w="1496" w:type="dxa"/>
            <w:tcBorders>
              <w:top w:val="nil"/>
              <w:left w:val="nil"/>
              <w:bottom w:val="nil"/>
              <w:right w:val="nil"/>
            </w:tcBorders>
            <w:shd w:val="clear" w:color="auto" w:fill="FFFFFF"/>
            <w:vAlign w:val="center"/>
          </w:tcPr>
          <w:p w14:paraId="13BB82B5"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1B920421"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4BB521D1"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r>
      <w:tr w:rsidR="00277330" w14:paraId="3F7DE824" w14:textId="77777777" w:rsidTr="00F3111D">
        <w:tc>
          <w:tcPr>
            <w:tcW w:w="1496" w:type="dxa"/>
            <w:tcBorders>
              <w:top w:val="nil"/>
              <w:left w:val="nil"/>
              <w:bottom w:val="nil"/>
              <w:right w:val="nil"/>
            </w:tcBorders>
            <w:shd w:val="clear" w:color="auto" w:fill="FFFFFF"/>
            <w:vAlign w:val="center"/>
          </w:tcPr>
          <w:p w14:paraId="55468514" w14:textId="77777777" w:rsidR="00277330" w:rsidRDefault="00277330" w:rsidP="00F3111D">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0D6C319A"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0AB7928D"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r>
      <w:tr w:rsidR="00277330" w14:paraId="55BB2454" w14:textId="77777777" w:rsidTr="00F3111D">
        <w:tc>
          <w:tcPr>
            <w:tcW w:w="1496" w:type="dxa"/>
            <w:tcBorders>
              <w:top w:val="nil"/>
              <w:left w:val="nil"/>
              <w:bottom w:val="nil"/>
              <w:right w:val="nil"/>
            </w:tcBorders>
            <w:shd w:val="clear" w:color="auto" w:fill="FFFFFF"/>
            <w:vAlign w:val="center"/>
          </w:tcPr>
          <w:p w14:paraId="5C3F7A67"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0A47ACA5" w14:textId="77777777" w:rsidR="00277330" w:rsidRDefault="00277330" w:rsidP="00F3111D">
            <w:pPr>
              <w:spacing w:after="0" w:line="240" w:lineRule="auto"/>
              <w:jc w:val="center"/>
              <w:rPr>
                <w:rFonts w:ascii="Arial" w:eastAsia="Arial" w:hAnsi="Arial" w:cs="Arial"/>
                <w:i/>
              </w:rPr>
            </w:pPr>
            <w:r>
              <w:rPr>
                <w:rFonts w:ascii="Arial" w:eastAsia="Arial" w:hAnsi="Arial" w:cs="Arial"/>
                <w:i/>
              </w:rPr>
              <w:t>dd/mm/gggg</w:t>
            </w:r>
          </w:p>
        </w:tc>
        <w:tc>
          <w:tcPr>
            <w:tcW w:w="3405" w:type="dxa"/>
            <w:tcBorders>
              <w:top w:val="nil"/>
              <w:left w:val="nil"/>
              <w:bottom w:val="nil"/>
              <w:right w:val="nil"/>
            </w:tcBorders>
            <w:shd w:val="clear" w:color="auto" w:fill="FFFFFF"/>
            <w:vAlign w:val="center"/>
          </w:tcPr>
          <w:p w14:paraId="7AB6E6A4" w14:textId="77777777" w:rsidR="00277330" w:rsidRDefault="00277330" w:rsidP="00F3111D">
            <w:pPr>
              <w:spacing w:before="195" w:after="0" w:line="240" w:lineRule="auto"/>
              <w:rPr>
                <w:rFonts w:ascii="Arial" w:eastAsia="Arial" w:hAnsi="Arial" w:cs="Arial"/>
              </w:rPr>
            </w:pPr>
            <w:r>
              <w:rPr>
                <w:rFonts w:ascii="Arial" w:eastAsia="Arial" w:hAnsi="Arial" w:cs="Arial"/>
              </w:rPr>
              <w:t> </w:t>
            </w:r>
          </w:p>
        </w:tc>
      </w:tr>
    </w:tbl>
    <w:p w14:paraId="076D8302" w14:textId="77777777" w:rsidR="00277330" w:rsidRDefault="00277330" w:rsidP="00277330">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0F47AB10" w14:textId="77777777" w:rsidR="00277330" w:rsidRDefault="00277330" w:rsidP="00277330">
      <w:pPr>
        <w:widowControl w:val="0"/>
        <w:pBdr>
          <w:top w:val="nil"/>
          <w:left w:val="nil"/>
          <w:bottom w:val="nil"/>
          <w:right w:val="nil"/>
          <w:between w:val="nil"/>
        </w:pBdr>
        <w:spacing w:after="0" w:line="228" w:lineRule="auto"/>
        <w:jc w:val="both"/>
        <w:rPr>
          <w:rFonts w:ascii="Arial" w:eastAsia="Arial" w:hAnsi="Arial" w:cs="Arial"/>
        </w:rPr>
      </w:pPr>
    </w:p>
    <w:p w14:paraId="4B7A354A" w14:textId="77777777" w:rsidR="00277330" w:rsidRDefault="00277330" w:rsidP="00277330">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t xml:space="preserve">Ar šī pieteikuma iesniegšanu </w:t>
      </w:r>
      <w:r>
        <w:rPr>
          <w:rFonts w:ascii="Arial" w:eastAsia="Arial" w:hAnsi="Arial" w:cs="Arial"/>
          <w:i/>
        </w:rPr>
        <w:t>&lt;Nomas tiesību pretendenta nosaukums&gt;</w:t>
      </w:r>
      <w:r>
        <w:rPr>
          <w:rFonts w:ascii="Arial" w:eastAsia="Arial" w:hAnsi="Arial" w:cs="Arial"/>
        </w:rPr>
        <w:t xml:space="preserve">  (turpmāk – Pretendents) 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2A5B45BB" w14:textId="77777777" w:rsidR="00277330" w:rsidRDefault="00277330" w:rsidP="00277330">
      <w:pPr>
        <w:widowControl w:val="0"/>
        <w:numPr>
          <w:ilvl w:val="0"/>
          <w:numId w:val="1"/>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0A8ED55A"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w:t>
      </w:r>
      <w:r>
        <w:rPr>
          <w:rFonts w:ascii="Arial" w:eastAsia="Arial" w:hAnsi="Arial" w:cs="Arial"/>
        </w:rPr>
        <w:lastRenderedPageBreak/>
        <w:t xml:space="preserve">atzīst tos par pareiziem, saprotamiem un atbilstošiem; </w:t>
      </w:r>
    </w:p>
    <w:p w14:paraId="249B9CF0"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nomas tiesīgā darbībai, līdz ar ko atzīst, ka Komisija ir nodrošinājusi Pretendentam iespēju bez neattaisnojama riska iesniegt savu pieteikumu izsolei;</w:t>
      </w:r>
    </w:p>
    <w:p w14:paraId="00E0625B"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3B29F541"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6.2.4. punktā noteikto;</w:t>
      </w:r>
    </w:p>
    <w:p w14:paraId="53B2A14B"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brīdī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06E2A805"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40547F43"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04A31711"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7FB8A5F6"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69C3D6CF"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1914BA90"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4B45E75A"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53C934A5" w14:textId="77777777" w:rsidR="00277330" w:rsidRDefault="00277330" w:rsidP="0027733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Pašvaldība kā kredītinformācijas lietotājs ir tiesīgs pieprasīt un saņemt kredītinformāciju, tai skaitā ziņas par Pretendenta kavētajiem maksājumiem un tā kredītreitingu no Pašvaldībai pieejamām datubāzēm;</w:t>
      </w:r>
    </w:p>
    <w:p w14:paraId="68F58CAF" w14:textId="77777777" w:rsidR="00277330" w:rsidRDefault="00277330" w:rsidP="00277330">
      <w:pPr>
        <w:widowControl w:val="0"/>
        <w:numPr>
          <w:ilvl w:val="0"/>
          <w:numId w:val="1"/>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2F23013F" w14:textId="77777777" w:rsidR="00277330" w:rsidRDefault="00277330" w:rsidP="00277330">
      <w:pPr>
        <w:spacing w:before="60" w:after="0" w:line="240" w:lineRule="auto"/>
        <w:jc w:val="both"/>
        <w:rPr>
          <w:rFonts w:ascii="Arial" w:eastAsia="Arial" w:hAnsi="Arial" w:cs="Arial"/>
        </w:rPr>
      </w:pPr>
      <w:r>
        <w:rPr>
          <w:rFonts w:ascii="Arial" w:eastAsia="Arial" w:hAnsi="Arial" w:cs="Arial"/>
        </w:rPr>
        <w:t xml:space="preserve">Pielikumā:  </w:t>
      </w:r>
    </w:p>
    <w:p w14:paraId="6CF3A866" w14:textId="77777777" w:rsidR="00277330" w:rsidRDefault="00000000" w:rsidP="00277330">
      <w:pPr>
        <w:spacing w:before="60" w:after="0" w:line="240" w:lineRule="auto"/>
        <w:jc w:val="both"/>
        <w:rPr>
          <w:rFonts w:ascii="Arial" w:eastAsia="Arial" w:hAnsi="Arial" w:cs="Arial"/>
        </w:rPr>
      </w:pPr>
      <w:sdt>
        <w:sdtPr>
          <w:tag w:val="goog_rdk_0"/>
          <w:id w:val="-1731451711"/>
        </w:sdtPr>
        <w:sdtContent>
          <w:r w:rsidR="00277330">
            <w:rPr>
              <w:rFonts w:ascii="Arial Unicode MS" w:eastAsia="Arial Unicode MS" w:hAnsi="Arial Unicode MS" w:cs="Arial Unicode MS"/>
            </w:rPr>
            <w:t>☐</w:t>
          </w:r>
        </w:sdtContent>
      </w:sdt>
      <w:r w:rsidR="00277330">
        <w:rPr>
          <w:rFonts w:ascii="Arial" w:eastAsia="Arial" w:hAnsi="Arial" w:cs="Arial"/>
        </w:rPr>
        <w:t xml:space="preserve"> Pilnvarotās personas pārstāvības tiesības apliecinoša dokumenta kopija uz ____ lpp.;</w:t>
      </w:r>
    </w:p>
    <w:p w14:paraId="5A903B14" w14:textId="77777777" w:rsidR="00277330" w:rsidRDefault="00000000" w:rsidP="00277330">
      <w:pPr>
        <w:spacing w:before="60" w:after="0" w:line="240" w:lineRule="auto"/>
        <w:jc w:val="both"/>
        <w:rPr>
          <w:rFonts w:ascii="Arial" w:eastAsia="Arial" w:hAnsi="Arial" w:cs="Arial"/>
        </w:rPr>
      </w:pPr>
      <w:sdt>
        <w:sdtPr>
          <w:tag w:val="goog_rdk_1"/>
          <w:id w:val="1125592545"/>
        </w:sdtPr>
        <w:sdtContent>
          <w:r w:rsidR="00277330">
            <w:rPr>
              <w:rFonts w:ascii="Arial Unicode MS" w:eastAsia="Arial Unicode MS" w:hAnsi="Arial Unicode MS" w:cs="Arial Unicode MS"/>
            </w:rPr>
            <w:t>☐</w:t>
          </w:r>
        </w:sdtContent>
      </w:sdt>
      <w:r w:rsidR="00277330">
        <w:rPr>
          <w:rFonts w:ascii="Arial" w:eastAsia="Arial" w:hAnsi="Arial" w:cs="Arial"/>
          <w:b/>
        </w:rPr>
        <w:t xml:space="preserve"> </w:t>
      </w:r>
      <w:r w:rsidR="00277330">
        <w:rPr>
          <w:rFonts w:ascii="Arial" w:eastAsia="Arial" w:hAnsi="Arial" w:cs="Arial"/>
        </w:rPr>
        <w:t>___________________________________________________________________________.</w:t>
      </w:r>
    </w:p>
    <w:p w14:paraId="6A374900" w14:textId="77777777" w:rsidR="00277330" w:rsidRDefault="00277330" w:rsidP="00277330">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65F883ED" w14:textId="77777777" w:rsidR="00277330" w:rsidRDefault="00277330" w:rsidP="00277330">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277330" w14:paraId="7DE3222A" w14:textId="77777777" w:rsidTr="00F3111D">
        <w:trPr>
          <w:trHeight w:val="449"/>
        </w:trPr>
        <w:tc>
          <w:tcPr>
            <w:tcW w:w="4394" w:type="dxa"/>
            <w:tcBorders>
              <w:top w:val="single" w:sz="4" w:space="0" w:color="000000"/>
              <w:left w:val="single" w:sz="4" w:space="0" w:color="000000"/>
              <w:bottom w:val="single" w:sz="4" w:space="0" w:color="000000"/>
              <w:right w:val="single" w:sz="4" w:space="0" w:color="000000"/>
            </w:tcBorders>
          </w:tcPr>
          <w:p w14:paraId="09EA0FC4" w14:textId="77777777" w:rsidR="00277330" w:rsidRDefault="00277330" w:rsidP="00F3111D">
            <w:pPr>
              <w:ind w:left="95"/>
              <w:rPr>
                <w:rFonts w:ascii="Arial" w:eastAsia="Arial" w:hAnsi="Arial" w:cs="Arial"/>
              </w:rPr>
            </w:pPr>
            <w:r>
              <w:rPr>
                <w:rFonts w:ascii="Arial" w:eastAsia="Arial" w:hAnsi="Arial" w:cs="Arial"/>
              </w:rPr>
              <w:t>Paraksttiesīgās personas paraksts</w:t>
            </w:r>
          </w:p>
        </w:tc>
        <w:tc>
          <w:tcPr>
            <w:tcW w:w="5234" w:type="dxa"/>
            <w:tcBorders>
              <w:top w:val="single" w:sz="4" w:space="0" w:color="000000"/>
              <w:left w:val="single" w:sz="4" w:space="0" w:color="000000"/>
              <w:bottom w:val="single" w:sz="4" w:space="0" w:color="000000"/>
              <w:right w:val="single" w:sz="4" w:space="0" w:color="000000"/>
            </w:tcBorders>
          </w:tcPr>
          <w:p w14:paraId="736B7E8F" w14:textId="77777777" w:rsidR="00277330" w:rsidRDefault="00277330" w:rsidP="00F3111D"/>
        </w:tc>
      </w:tr>
      <w:tr w:rsidR="00277330" w14:paraId="733ED175" w14:textId="77777777" w:rsidTr="00F3111D">
        <w:trPr>
          <w:trHeight w:val="397"/>
        </w:trPr>
        <w:tc>
          <w:tcPr>
            <w:tcW w:w="4394" w:type="dxa"/>
            <w:tcBorders>
              <w:top w:val="single" w:sz="4" w:space="0" w:color="000000"/>
              <w:left w:val="single" w:sz="4" w:space="0" w:color="000000"/>
              <w:bottom w:val="single" w:sz="4" w:space="0" w:color="000000"/>
              <w:right w:val="single" w:sz="4" w:space="0" w:color="000000"/>
            </w:tcBorders>
          </w:tcPr>
          <w:p w14:paraId="0DA2ACF5" w14:textId="77777777" w:rsidR="00277330" w:rsidRDefault="00277330" w:rsidP="00F3111D">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34D1E4AF" w14:textId="77777777" w:rsidR="00277330" w:rsidRDefault="00277330" w:rsidP="00F3111D">
            <w:pPr>
              <w:ind w:left="105"/>
            </w:pPr>
          </w:p>
        </w:tc>
      </w:tr>
      <w:tr w:rsidR="00277330" w14:paraId="293BA522" w14:textId="77777777" w:rsidTr="00F3111D">
        <w:trPr>
          <w:trHeight w:val="405"/>
        </w:trPr>
        <w:tc>
          <w:tcPr>
            <w:tcW w:w="4394" w:type="dxa"/>
            <w:tcBorders>
              <w:top w:val="single" w:sz="4" w:space="0" w:color="000000"/>
              <w:left w:val="single" w:sz="4" w:space="0" w:color="000000"/>
              <w:bottom w:val="single" w:sz="4" w:space="0" w:color="000000"/>
              <w:right w:val="single" w:sz="4" w:space="0" w:color="000000"/>
            </w:tcBorders>
          </w:tcPr>
          <w:p w14:paraId="4BF66512" w14:textId="77777777" w:rsidR="00277330" w:rsidRDefault="00277330" w:rsidP="00F3111D">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46904F36" w14:textId="77777777" w:rsidR="00277330" w:rsidRDefault="00277330" w:rsidP="00F3111D">
            <w:pPr>
              <w:ind w:left="105"/>
            </w:pPr>
          </w:p>
        </w:tc>
      </w:tr>
      <w:tr w:rsidR="00277330" w14:paraId="62F0ABDC" w14:textId="77777777" w:rsidTr="00F3111D">
        <w:trPr>
          <w:trHeight w:val="397"/>
        </w:trPr>
        <w:tc>
          <w:tcPr>
            <w:tcW w:w="4394" w:type="dxa"/>
            <w:tcBorders>
              <w:top w:val="single" w:sz="4" w:space="0" w:color="000000"/>
              <w:left w:val="single" w:sz="4" w:space="0" w:color="000000"/>
              <w:bottom w:val="single" w:sz="4" w:space="0" w:color="000000"/>
              <w:right w:val="single" w:sz="4" w:space="0" w:color="000000"/>
            </w:tcBorders>
          </w:tcPr>
          <w:p w14:paraId="703ACD02" w14:textId="77777777" w:rsidR="00277330" w:rsidRDefault="00277330" w:rsidP="00F3111D">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1AD7C6C1" w14:textId="77777777" w:rsidR="00277330" w:rsidRDefault="00277330" w:rsidP="00F3111D">
            <w:pPr>
              <w:ind w:left="105"/>
            </w:pPr>
          </w:p>
        </w:tc>
      </w:tr>
    </w:tbl>
    <w:p w14:paraId="0FE9E8C2" w14:textId="77777777" w:rsidR="004633AE" w:rsidRPr="00277330" w:rsidRDefault="004633AE" w:rsidP="00277330"/>
    <w:sectPr w:rsidR="004633AE" w:rsidRPr="00277330" w:rsidSect="00A22B35">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56D45" w14:textId="77777777" w:rsidR="006911D1" w:rsidRDefault="006911D1" w:rsidP="00A22B35">
      <w:pPr>
        <w:spacing w:after="0" w:line="240" w:lineRule="auto"/>
      </w:pPr>
      <w:r>
        <w:separator/>
      </w:r>
    </w:p>
  </w:endnote>
  <w:endnote w:type="continuationSeparator" w:id="0">
    <w:p w14:paraId="30EA74C0" w14:textId="77777777" w:rsidR="006911D1" w:rsidRDefault="006911D1" w:rsidP="00A2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226710"/>
      <w:docPartObj>
        <w:docPartGallery w:val="Page Numbers (Bottom of Page)"/>
        <w:docPartUnique/>
      </w:docPartObj>
    </w:sdtPr>
    <w:sdtEndPr>
      <w:rPr>
        <w:noProof/>
      </w:rPr>
    </w:sdtEndPr>
    <w:sdtContent>
      <w:p w14:paraId="4F6F12A5" w14:textId="0CF39F82" w:rsidR="00A22B35" w:rsidRDefault="00A22B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9987A9" w14:textId="77777777" w:rsidR="00A22B35" w:rsidRDefault="00A2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CA9B8" w14:textId="77777777" w:rsidR="006911D1" w:rsidRDefault="006911D1" w:rsidP="00A22B35">
      <w:pPr>
        <w:spacing w:after="0" w:line="240" w:lineRule="auto"/>
      </w:pPr>
      <w:r>
        <w:separator/>
      </w:r>
    </w:p>
  </w:footnote>
  <w:footnote w:type="continuationSeparator" w:id="0">
    <w:p w14:paraId="0BBB630A" w14:textId="77777777" w:rsidR="006911D1" w:rsidRDefault="006911D1" w:rsidP="00A22B35">
      <w:pPr>
        <w:spacing w:after="0" w:line="240" w:lineRule="auto"/>
      </w:pPr>
      <w:r>
        <w:continuationSeparator/>
      </w:r>
    </w:p>
  </w:footnote>
  <w:footnote w:id="1">
    <w:p w14:paraId="45FDF748" w14:textId="77777777" w:rsidR="00277330" w:rsidRDefault="00277330" w:rsidP="0027733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3B044F43" w14:textId="77777777" w:rsidR="00277330" w:rsidRDefault="00277330" w:rsidP="0027733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2F618978" w14:textId="77777777" w:rsidR="00277330" w:rsidRDefault="00277330" w:rsidP="0027733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nomas tiesību izsoles iesnieguma vērtēšanai un tā nebūs pieejama publiski.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0380"/>
    <w:multiLevelType w:val="multilevel"/>
    <w:tmpl w:val="F6B405EA"/>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 w15:restartNumberingAfterBreak="0">
    <w:nsid w:val="2C987A1C"/>
    <w:multiLevelType w:val="multilevel"/>
    <w:tmpl w:val="C10C6CA8"/>
    <w:lvl w:ilvl="0">
      <w:start w:val="1"/>
      <w:numFmt w:val="bullet"/>
      <w:lvlText w:val="~"/>
      <w:lvlJc w:val="left"/>
      <w:pPr>
        <w:ind w:left="660" w:hanging="360"/>
      </w:pPr>
      <w:rPr>
        <w:rFonts w:ascii="Noto Sans Symbols" w:eastAsia="Noto Sans Symbols" w:hAnsi="Noto Sans Symbols" w:cs="Noto Sans Symbols"/>
      </w:rPr>
    </w:lvl>
    <w:lvl w:ilvl="1">
      <w:start w:val="1"/>
      <w:numFmt w:val="bullet"/>
      <w:lvlText w:val="o"/>
      <w:lvlJc w:val="left"/>
      <w:pPr>
        <w:ind w:left="1380" w:hanging="360"/>
      </w:pPr>
      <w:rPr>
        <w:rFonts w:ascii="Courier New" w:eastAsia="Courier New" w:hAnsi="Courier New" w:cs="Courier New"/>
      </w:rPr>
    </w:lvl>
    <w:lvl w:ilvl="2">
      <w:start w:val="1"/>
      <w:numFmt w:val="bullet"/>
      <w:lvlText w:val="▪"/>
      <w:lvlJc w:val="left"/>
      <w:pPr>
        <w:ind w:left="2100" w:hanging="360"/>
      </w:pPr>
      <w:rPr>
        <w:rFonts w:ascii="Noto Sans Symbols" w:eastAsia="Noto Sans Symbols" w:hAnsi="Noto Sans Symbols" w:cs="Noto Sans Symbols"/>
      </w:rPr>
    </w:lvl>
    <w:lvl w:ilvl="3">
      <w:start w:val="1"/>
      <w:numFmt w:val="bullet"/>
      <w:lvlText w:val="●"/>
      <w:lvlJc w:val="left"/>
      <w:pPr>
        <w:ind w:left="2820" w:hanging="360"/>
      </w:pPr>
      <w:rPr>
        <w:rFonts w:ascii="Noto Sans Symbols" w:eastAsia="Noto Sans Symbols" w:hAnsi="Noto Sans Symbols" w:cs="Noto Sans Symbols"/>
      </w:rPr>
    </w:lvl>
    <w:lvl w:ilvl="4">
      <w:start w:val="1"/>
      <w:numFmt w:val="bullet"/>
      <w:lvlText w:val="o"/>
      <w:lvlJc w:val="left"/>
      <w:pPr>
        <w:ind w:left="3540" w:hanging="360"/>
      </w:pPr>
      <w:rPr>
        <w:rFonts w:ascii="Courier New" w:eastAsia="Courier New" w:hAnsi="Courier New" w:cs="Courier New"/>
      </w:rPr>
    </w:lvl>
    <w:lvl w:ilvl="5">
      <w:start w:val="1"/>
      <w:numFmt w:val="bullet"/>
      <w:lvlText w:val="▪"/>
      <w:lvlJc w:val="left"/>
      <w:pPr>
        <w:ind w:left="4260" w:hanging="360"/>
      </w:pPr>
      <w:rPr>
        <w:rFonts w:ascii="Noto Sans Symbols" w:eastAsia="Noto Sans Symbols" w:hAnsi="Noto Sans Symbols" w:cs="Noto Sans Symbols"/>
      </w:rPr>
    </w:lvl>
    <w:lvl w:ilvl="6">
      <w:start w:val="1"/>
      <w:numFmt w:val="bullet"/>
      <w:lvlText w:val="●"/>
      <w:lvlJc w:val="left"/>
      <w:pPr>
        <w:ind w:left="4980" w:hanging="360"/>
      </w:pPr>
      <w:rPr>
        <w:rFonts w:ascii="Noto Sans Symbols" w:eastAsia="Noto Sans Symbols" w:hAnsi="Noto Sans Symbols" w:cs="Noto Sans Symbols"/>
      </w:rPr>
    </w:lvl>
    <w:lvl w:ilvl="7">
      <w:start w:val="1"/>
      <w:numFmt w:val="bullet"/>
      <w:lvlText w:val="o"/>
      <w:lvlJc w:val="left"/>
      <w:pPr>
        <w:ind w:left="5700" w:hanging="360"/>
      </w:pPr>
      <w:rPr>
        <w:rFonts w:ascii="Courier New" w:eastAsia="Courier New" w:hAnsi="Courier New" w:cs="Courier New"/>
      </w:rPr>
    </w:lvl>
    <w:lvl w:ilvl="8">
      <w:start w:val="1"/>
      <w:numFmt w:val="bullet"/>
      <w:lvlText w:val="▪"/>
      <w:lvlJc w:val="left"/>
      <w:pPr>
        <w:ind w:left="6420" w:hanging="360"/>
      </w:pPr>
      <w:rPr>
        <w:rFonts w:ascii="Noto Sans Symbols" w:eastAsia="Noto Sans Symbols" w:hAnsi="Noto Sans Symbols" w:cs="Noto Sans Symbols"/>
      </w:rPr>
    </w:lvl>
  </w:abstractNum>
  <w:abstractNum w:abstractNumId="2" w15:restartNumberingAfterBreak="0">
    <w:nsid w:val="62B62DB0"/>
    <w:multiLevelType w:val="multilevel"/>
    <w:tmpl w:val="C6CAA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0248777">
    <w:abstractNumId w:val="0"/>
  </w:num>
  <w:num w:numId="2" w16cid:durableId="1661889317">
    <w:abstractNumId w:val="2"/>
  </w:num>
  <w:num w:numId="3" w16cid:durableId="91193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2A4"/>
    <w:rsid w:val="001D1A35"/>
    <w:rsid w:val="002759EE"/>
    <w:rsid w:val="00277330"/>
    <w:rsid w:val="004100C9"/>
    <w:rsid w:val="004633AE"/>
    <w:rsid w:val="004E3BC2"/>
    <w:rsid w:val="005D6A49"/>
    <w:rsid w:val="0068757F"/>
    <w:rsid w:val="006911D1"/>
    <w:rsid w:val="009272A4"/>
    <w:rsid w:val="00A10E58"/>
    <w:rsid w:val="00A22B35"/>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434E"/>
  <w15:chartTrackingRefBased/>
  <w15:docId w15:val="{75161D3A-DAEC-4C4A-AF47-BA09618A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35"/>
    <w:rPr>
      <w:rFonts w:ascii="Calibri" w:eastAsia="Calibri" w:hAnsi="Calibri" w:cs="Calibri"/>
      <w:kern w:val="0"/>
      <w:lang w:eastAsia="lv-LV"/>
    </w:rPr>
  </w:style>
  <w:style w:type="paragraph" w:styleId="Heading1">
    <w:name w:val="heading 1"/>
    <w:basedOn w:val="Normal"/>
    <w:next w:val="Normal"/>
    <w:link w:val="Heading1Char"/>
    <w:uiPriority w:val="9"/>
    <w:qFormat/>
    <w:rsid w:val="009272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72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72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72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72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72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2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2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2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2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72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2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72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72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7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2A4"/>
    <w:rPr>
      <w:rFonts w:eastAsiaTheme="majorEastAsia" w:cstheme="majorBidi"/>
      <w:color w:val="272727" w:themeColor="text1" w:themeTint="D8"/>
    </w:rPr>
  </w:style>
  <w:style w:type="paragraph" w:styleId="Title">
    <w:name w:val="Title"/>
    <w:basedOn w:val="Normal"/>
    <w:next w:val="Normal"/>
    <w:link w:val="TitleChar"/>
    <w:uiPriority w:val="10"/>
    <w:qFormat/>
    <w:rsid w:val="00927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2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2A4"/>
    <w:pPr>
      <w:spacing w:before="160"/>
      <w:jc w:val="center"/>
    </w:pPr>
    <w:rPr>
      <w:i/>
      <w:iCs/>
      <w:color w:val="404040" w:themeColor="text1" w:themeTint="BF"/>
    </w:rPr>
  </w:style>
  <w:style w:type="character" w:customStyle="1" w:styleId="QuoteChar">
    <w:name w:val="Quote Char"/>
    <w:basedOn w:val="DefaultParagraphFont"/>
    <w:link w:val="Quote"/>
    <w:uiPriority w:val="29"/>
    <w:rsid w:val="009272A4"/>
    <w:rPr>
      <w:i/>
      <w:iCs/>
      <w:color w:val="404040" w:themeColor="text1" w:themeTint="BF"/>
    </w:rPr>
  </w:style>
  <w:style w:type="paragraph" w:styleId="ListParagraph">
    <w:name w:val="List Paragraph"/>
    <w:basedOn w:val="Normal"/>
    <w:uiPriority w:val="34"/>
    <w:qFormat/>
    <w:rsid w:val="009272A4"/>
    <w:pPr>
      <w:ind w:left="720"/>
      <w:contextualSpacing/>
    </w:pPr>
  </w:style>
  <w:style w:type="character" w:styleId="IntenseEmphasis">
    <w:name w:val="Intense Emphasis"/>
    <w:basedOn w:val="DefaultParagraphFont"/>
    <w:uiPriority w:val="21"/>
    <w:qFormat/>
    <w:rsid w:val="009272A4"/>
    <w:rPr>
      <w:i/>
      <w:iCs/>
      <w:color w:val="2F5496" w:themeColor="accent1" w:themeShade="BF"/>
    </w:rPr>
  </w:style>
  <w:style w:type="paragraph" w:styleId="IntenseQuote">
    <w:name w:val="Intense Quote"/>
    <w:basedOn w:val="Normal"/>
    <w:next w:val="Normal"/>
    <w:link w:val="IntenseQuoteChar"/>
    <w:uiPriority w:val="30"/>
    <w:qFormat/>
    <w:rsid w:val="00927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72A4"/>
    <w:rPr>
      <w:i/>
      <w:iCs/>
      <w:color w:val="2F5496" w:themeColor="accent1" w:themeShade="BF"/>
    </w:rPr>
  </w:style>
  <w:style w:type="character" w:styleId="IntenseReference">
    <w:name w:val="Intense Reference"/>
    <w:basedOn w:val="DefaultParagraphFont"/>
    <w:uiPriority w:val="32"/>
    <w:qFormat/>
    <w:rsid w:val="009272A4"/>
    <w:rPr>
      <w:b/>
      <w:bCs/>
      <w:smallCaps/>
      <w:color w:val="2F5496" w:themeColor="accent1" w:themeShade="BF"/>
      <w:spacing w:val="5"/>
    </w:rPr>
  </w:style>
  <w:style w:type="paragraph" w:styleId="Header">
    <w:name w:val="header"/>
    <w:basedOn w:val="Normal"/>
    <w:link w:val="HeaderChar"/>
    <w:uiPriority w:val="99"/>
    <w:unhideWhenUsed/>
    <w:rsid w:val="00A22B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2B35"/>
    <w:rPr>
      <w:rFonts w:ascii="Calibri" w:eastAsia="Calibri" w:hAnsi="Calibri" w:cs="Calibri"/>
      <w:kern w:val="0"/>
      <w:lang w:eastAsia="lv-LV"/>
    </w:rPr>
  </w:style>
  <w:style w:type="paragraph" w:styleId="Footer">
    <w:name w:val="footer"/>
    <w:basedOn w:val="Normal"/>
    <w:link w:val="FooterChar"/>
    <w:uiPriority w:val="99"/>
    <w:unhideWhenUsed/>
    <w:rsid w:val="00A22B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2B35"/>
    <w:rPr>
      <w:rFonts w:ascii="Calibri" w:eastAsia="Calibri" w:hAnsi="Calibri" w:cs="Calibri"/>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6727</Words>
  <Characters>3835</Characters>
  <Application>Microsoft Office Word</Application>
  <DocSecurity>0</DocSecurity>
  <Lines>31</Lines>
  <Paragraphs>21</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2025-05-05T17:24:00Z</dcterms:created>
  <dcterms:modified xsi:type="dcterms:W3CDTF">2025-06-20T06:54:00Z</dcterms:modified>
</cp:coreProperties>
</file>