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F50E" w14:textId="5619170B" w:rsidR="00D25ADC" w:rsidRPr="0044005C" w:rsidRDefault="0053552E" w:rsidP="00A26F7C">
      <w:pPr>
        <w:spacing w:line="360" w:lineRule="auto"/>
        <w:jc w:val="center"/>
        <w:rPr>
          <w:sz w:val="28"/>
          <w:szCs w:val="28"/>
        </w:rPr>
      </w:pPr>
      <w:r w:rsidRPr="0044005C">
        <w:rPr>
          <w:sz w:val="28"/>
          <w:szCs w:val="28"/>
        </w:rPr>
        <w:t>NOLIKUMS</w:t>
      </w:r>
    </w:p>
    <w:p w14:paraId="6F4A8D5E" w14:textId="6EEDBDCF" w:rsidR="0053552E" w:rsidRDefault="0053552E" w:rsidP="00A26F7C">
      <w:pPr>
        <w:spacing w:line="360" w:lineRule="auto"/>
        <w:jc w:val="center"/>
        <w:rPr>
          <w:b/>
          <w:bCs/>
          <w:sz w:val="28"/>
          <w:szCs w:val="28"/>
        </w:rPr>
      </w:pPr>
      <w:r w:rsidRPr="0044005C">
        <w:rPr>
          <w:b/>
          <w:bCs/>
          <w:sz w:val="28"/>
          <w:szCs w:val="28"/>
        </w:rPr>
        <w:t>43.skrējiens “Apkārt Vaidavas ezeram”</w:t>
      </w:r>
    </w:p>
    <w:p w14:paraId="7762B698" w14:textId="77777777" w:rsidR="000A38DE" w:rsidRPr="00A26F7C" w:rsidRDefault="000A38DE" w:rsidP="00A26F7C">
      <w:pPr>
        <w:spacing w:line="360" w:lineRule="auto"/>
        <w:jc w:val="center"/>
        <w:rPr>
          <w:b/>
          <w:bCs/>
          <w:sz w:val="28"/>
          <w:szCs w:val="28"/>
        </w:rPr>
      </w:pPr>
    </w:p>
    <w:p w14:paraId="0EBA6F06" w14:textId="14071283" w:rsidR="0053552E" w:rsidRPr="0044005C" w:rsidRDefault="0053552E" w:rsidP="00A26F7C">
      <w:pPr>
        <w:pStyle w:val="Sarakstarindkopa"/>
        <w:numPr>
          <w:ilvl w:val="0"/>
          <w:numId w:val="1"/>
        </w:numPr>
        <w:spacing w:line="360" w:lineRule="auto"/>
        <w:jc w:val="both"/>
        <w:rPr>
          <w:b/>
          <w:bCs/>
          <w:sz w:val="24"/>
          <w:szCs w:val="24"/>
        </w:rPr>
      </w:pPr>
      <w:r w:rsidRPr="0044005C">
        <w:rPr>
          <w:b/>
          <w:bCs/>
          <w:sz w:val="24"/>
          <w:szCs w:val="24"/>
        </w:rPr>
        <w:t>LAIKS UN VIETA</w:t>
      </w:r>
    </w:p>
    <w:p w14:paraId="3D419A67" w14:textId="70EBE3EA" w:rsidR="0053552E" w:rsidRDefault="0053552E" w:rsidP="00A26F7C">
      <w:pPr>
        <w:pStyle w:val="Sarakstarindkopa"/>
        <w:spacing w:line="360" w:lineRule="auto"/>
        <w:jc w:val="both"/>
        <w:rPr>
          <w:sz w:val="24"/>
          <w:szCs w:val="24"/>
        </w:rPr>
      </w:pPr>
      <w:r w:rsidRPr="0044005C">
        <w:rPr>
          <w:sz w:val="24"/>
          <w:szCs w:val="24"/>
        </w:rPr>
        <w:t xml:space="preserve">43.skrējiens “Apkārt Vaidavas ezeram” </w:t>
      </w:r>
      <w:r w:rsidR="0044005C">
        <w:rPr>
          <w:sz w:val="24"/>
          <w:szCs w:val="24"/>
        </w:rPr>
        <w:t xml:space="preserve">notiks 2024.gada </w:t>
      </w:r>
      <w:r w:rsidR="00906604">
        <w:rPr>
          <w:sz w:val="24"/>
          <w:szCs w:val="24"/>
        </w:rPr>
        <w:t>7</w:t>
      </w:r>
      <w:r w:rsidR="0044005C">
        <w:rPr>
          <w:sz w:val="24"/>
          <w:szCs w:val="24"/>
        </w:rPr>
        <w:t xml:space="preserve">.jūlijā Vaidavā, Vaidavas pagastā, Valmieras novadā. </w:t>
      </w:r>
    </w:p>
    <w:p w14:paraId="25B9EF13" w14:textId="77777777" w:rsidR="000A38DE" w:rsidRPr="0044005C" w:rsidRDefault="000A38DE" w:rsidP="00A26F7C">
      <w:pPr>
        <w:pStyle w:val="Sarakstarindkopa"/>
        <w:spacing w:line="360" w:lineRule="auto"/>
        <w:jc w:val="both"/>
        <w:rPr>
          <w:sz w:val="24"/>
          <w:szCs w:val="24"/>
        </w:rPr>
      </w:pPr>
    </w:p>
    <w:p w14:paraId="254B7DEE" w14:textId="46719056"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SACENSĪBU VADĪBA</w:t>
      </w:r>
    </w:p>
    <w:p w14:paraId="23EA37A3" w14:textId="4ADDFD5C" w:rsidR="0044005C" w:rsidRDefault="0044005C" w:rsidP="00A26F7C">
      <w:pPr>
        <w:pStyle w:val="Sarakstarindkopa"/>
        <w:spacing w:line="360" w:lineRule="auto"/>
        <w:jc w:val="both"/>
        <w:rPr>
          <w:sz w:val="24"/>
          <w:szCs w:val="24"/>
        </w:rPr>
      </w:pPr>
      <w:r>
        <w:rPr>
          <w:sz w:val="24"/>
          <w:szCs w:val="24"/>
        </w:rPr>
        <w:t>Skrējienu organizē Valmieras novada pašvaldība sadarbībā ar biedrību “Sporta klubs SPORTLAT”. Biedrība “</w:t>
      </w:r>
      <w:proofErr w:type="spellStart"/>
      <w:r>
        <w:rPr>
          <w:sz w:val="24"/>
          <w:szCs w:val="24"/>
        </w:rPr>
        <w:t>SPORTLAT</w:t>
      </w:r>
      <w:proofErr w:type="spellEnd"/>
      <w:r>
        <w:rPr>
          <w:sz w:val="24"/>
          <w:szCs w:val="24"/>
        </w:rPr>
        <w:t>” nodrošina dalībnieku reģistrāciju</w:t>
      </w:r>
      <w:r w:rsidR="00A26F7C">
        <w:rPr>
          <w:sz w:val="24"/>
          <w:szCs w:val="24"/>
        </w:rPr>
        <w:t xml:space="preserve"> un r</w:t>
      </w:r>
      <w:r>
        <w:rPr>
          <w:sz w:val="24"/>
          <w:szCs w:val="24"/>
        </w:rPr>
        <w:t>ezultātu apkopošanu</w:t>
      </w:r>
      <w:r w:rsidR="00A26F7C">
        <w:rPr>
          <w:sz w:val="24"/>
          <w:szCs w:val="24"/>
        </w:rPr>
        <w:t xml:space="preserve">, rezultātu </w:t>
      </w:r>
      <w:r>
        <w:rPr>
          <w:sz w:val="24"/>
          <w:szCs w:val="24"/>
        </w:rPr>
        <w:t>publicēšanu nodrošina Valmieras novada pašvaldība.</w:t>
      </w:r>
    </w:p>
    <w:p w14:paraId="4B8424A0" w14:textId="77777777" w:rsidR="000A38DE" w:rsidRPr="0044005C" w:rsidRDefault="000A38DE" w:rsidP="00A26F7C">
      <w:pPr>
        <w:pStyle w:val="Sarakstarindkopa"/>
        <w:spacing w:line="360" w:lineRule="auto"/>
        <w:jc w:val="both"/>
        <w:rPr>
          <w:sz w:val="24"/>
          <w:szCs w:val="24"/>
        </w:rPr>
      </w:pPr>
    </w:p>
    <w:p w14:paraId="5B7335FD" w14:textId="67C64096"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SACENSĪBU PROGRAMMA</w:t>
      </w:r>
    </w:p>
    <w:p w14:paraId="4DDA9186" w14:textId="46D55FB8" w:rsidR="0044005C" w:rsidRDefault="0044005C" w:rsidP="00A26F7C">
      <w:pPr>
        <w:pStyle w:val="Sarakstarindkopa"/>
        <w:spacing w:line="360" w:lineRule="auto"/>
        <w:jc w:val="both"/>
        <w:rPr>
          <w:sz w:val="24"/>
          <w:szCs w:val="24"/>
        </w:rPr>
      </w:pPr>
      <w:r>
        <w:rPr>
          <w:sz w:val="24"/>
          <w:szCs w:val="24"/>
        </w:rPr>
        <w:t xml:space="preserve">2024.gada </w:t>
      </w:r>
      <w:r w:rsidR="00906604">
        <w:rPr>
          <w:sz w:val="24"/>
          <w:szCs w:val="24"/>
        </w:rPr>
        <w:t>7</w:t>
      </w:r>
      <w:r>
        <w:rPr>
          <w:sz w:val="24"/>
          <w:szCs w:val="24"/>
        </w:rPr>
        <w:t xml:space="preserve">.jūlijā, sporta laukumā pie Ziemeļvidzemes pamatskolas. </w:t>
      </w:r>
    </w:p>
    <w:p w14:paraId="055F4151" w14:textId="6C8054DA" w:rsidR="0044005C" w:rsidRDefault="0044005C" w:rsidP="00A26F7C">
      <w:pPr>
        <w:pStyle w:val="Sarakstarindkopa"/>
        <w:spacing w:line="360" w:lineRule="auto"/>
        <w:jc w:val="both"/>
        <w:rPr>
          <w:sz w:val="24"/>
          <w:szCs w:val="24"/>
        </w:rPr>
      </w:pPr>
      <w:r w:rsidRPr="004F50A7">
        <w:rPr>
          <w:b/>
          <w:bCs/>
          <w:sz w:val="24"/>
          <w:szCs w:val="24"/>
        </w:rPr>
        <w:t>8:40-9:30</w:t>
      </w:r>
      <w:r>
        <w:rPr>
          <w:sz w:val="24"/>
          <w:szCs w:val="24"/>
        </w:rPr>
        <w:t xml:space="preserve"> Bērnu skrējiena dalībnieku numuru izņemšana un reģistrācija</w:t>
      </w:r>
    </w:p>
    <w:p w14:paraId="5D5C87E8" w14:textId="1CC453AA" w:rsidR="0044005C" w:rsidRDefault="0044005C" w:rsidP="00A26F7C">
      <w:pPr>
        <w:pStyle w:val="Sarakstarindkopa"/>
        <w:spacing w:line="360" w:lineRule="auto"/>
        <w:jc w:val="both"/>
        <w:rPr>
          <w:sz w:val="24"/>
          <w:szCs w:val="24"/>
        </w:rPr>
      </w:pPr>
      <w:r w:rsidRPr="004F50A7">
        <w:rPr>
          <w:b/>
          <w:bCs/>
          <w:sz w:val="24"/>
          <w:szCs w:val="24"/>
        </w:rPr>
        <w:t>9:40</w:t>
      </w:r>
      <w:r>
        <w:rPr>
          <w:sz w:val="24"/>
          <w:szCs w:val="24"/>
        </w:rPr>
        <w:t xml:space="preserve"> Starts bērnu grupām</w:t>
      </w:r>
    </w:p>
    <w:p w14:paraId="178FADA7" w14:textId="1440D595" w:rsidR="0044005C" w:rsidRDefault="0044005C" w:rsidP="00A26F7C">
      <w:pPr>
        <w:pStyle w:val="Sarakstarindkopa"/>
        <w:spacing w:line="360" w:lineRule="auto"/>
        <w:jc w:val="both"/>
        <w:rPr>
          <w:sz w:val="24"/>
          <w:szCs w:val="24"/>
        </w:rPr>
      </w:pPr>
      <w:r w:rsidRPr="004F50A7">
        <w:rPr>
          <w:b/>
          <w:bCs/>
          <w:sz w:val="24"/>
          <w:szCs w:val="24"/>
        </w:rPr>
        <w:t>9:20-10:30</w:t>
      </w:r>
      <w:r>
        <w:rPr>
          <w:sz w:val="24"/>
          <w:szCs w:val="24"/>
        </w:rPr>
        <w:t xml:space="preserve"> 11,7km skrējiena dalībnieku </w:t>
      </w:r>
      <w:r w:rsidR="004F50A7">
        <w:rPr>
          <w:sz w:val="24"/>
          <w:szCs w:val="24"/>
        </w:rPr>
        <w:t>numuru izņemšana un reģistrācija</w:t>
      </w:r>
    </w:p>
    <w:p w14:paraId="59E1AA8A" w14:textId="6ECD9AF0" w:rsidR="004F50A7" w:rsidRDefault="004F50A7" w:rsidP="00A26F7C">
      <w:pPr>
        <w:pStyle w:val="Sarakstarindkopa"/>
        <w:spacing w:line="360" w:lineRule="auto"/>
        <w:jc w:val="both"/>
        <w:rPr>
          <w:sz w:val="24"/>
          <w:szCs w:val="24"/>
        </w:rPr>
      </w:pPr>
      <w:r w:rsidRPr="004F50A7">
        <w:rPr>
          <w:b/>
          <w:bCs/>
          <w:sz w:val="24"/>
          <w:szCs w:val="24"/>
        </w:rPr>
        <w:t>11:00</w:t>
      </w:r>
      <w:r>
        <w:rPr>
          <w:sz w:val="24"/>
          <w:szCs w:val="24"/>
        </w:rPr>
        <w:t xml:space="preserve"> Starts 11,7 kilometru distances skrējienam</w:t>
      </w:r>
    </w:p>
    <w:p w14:paraId="7036B881" w14:textId="176CB687" w:rsidR="004F50A7" w:rsidRDefault="004F50A7" w:rsidP="00A26F7C">
      <w:pPr>
        <w:pStyle w:val="Sarakstarindkopa"/>
        <w:spacing w:line="360" w:lineRule="auto"/>
        <w:jc w:val="both"/>
        <w:rPr>
          <w:sz w:val="24"/>
          <w:szCs w:val="24"/>
        </w:rPr>
      </w:pPr>
      <w:r w:rsidRPr="004F50A7">
        <w:rPr>
          <w:b/>
          <w:bCs/>
          <w:sz w:val="24"/>
          <w:szCs w:val="24"/>
        </w:rPr>
        <w:t>~13:30</w:t>
      </w:r>
      <w:r>
        <w:rPr>
          <w:sz w:val="24"/>
          <w:szCs w:val="24"/>
        </w:rPr>
        <w:t xml:space="preserve"> Apbalvošana</w:t>
      </w:r>
    </w:p>
    <w:p w14:paraId="31C66C3A" w14:textId="77777777" w:rsidR="000A38DE" w:rsidRPr="0044005C" w:rsidRDefault="000A38DE" w:rsidP="00A26F7C">
      <w:pPr>
        <w:pStyle w:val="Sarakstarindkopa"/>
        <w:spacing w:line="360" w:lineRule="auto"/>
        <w:jc w:val="both"/>
        <w:rPr>
          <w:sz w:val="24"/>
          <w:szCs w:val="24"/>
        </w:rPr>
      </w:pPr>
    </w:p>
    <w:p w14:paraId="50BC0B1B" w14:textId="6339DB92"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DISTANCES</w:t>
      </w:r>
    </w:p>
    <w:p w14:paraId="4E430C86" w14:textId="2751CA57" w:rsidR="004F50A7" w:rsidRDefault="004F50A7" w:rsidP="00A26F7C">
      <w:pPr>
        <w:pStyle w:val="Sarakstarindkopa"/>
        <w:spacing w:line="360" w:lineRule="auto"/>
        <w:jc w:val="both"/>
        <w:rPr>
          <w:sz w:val="24"/>
          <w:szCs w:val="24"/>
        </w:rPr>
      </w:pPr>
      <w:r>
        <w:rPr>
          <w:sz w:val="24"/>
          <w:szCs w:val="24"/>
        </w:rPr>
        <w:t>Skrējiena distanču garumi:</w:t>
      </w:r>
    </w:p>
    <w:p w14:paraId="41DEC01B" w14:textId="507F5D47" w:rsidR="004F50A7" w:rsidRDefault="004F50A7" w:rsidP="00A26F7C">
      <w:pPr>
        <w:pStyle w:val="Sarakstarindkopa"/>
        <w:spacing w:line="360" w:lineRule="auto"/>
        <w:jc w:val="both"/>
        <w:rPr>
          <w:sz w:val="24"/>
          <w:szCs w:val="24"/>
        </w:rPr>
      </w:pPr>
      <w:r w:rsidRPr="004F50A7">
        <w:rPr>
          <w:b/>
          <w:bCs/>
          <w:sz w:val="24"/>
          <w:szCs w:val="24"/>
        </w:rPr>
        <w:t>0,23km</w:t>
      </w:r>
      <w:r>
        <w:rPr>
          <w:sz w:val="24"/>
          <w:szCs w:val="24"/>
        </w:rPr>
        <w:t xml:space="preserve"> – B1 vecuma grupām</w:t>
      </w:r>
    </w:p>
    <w:p w14:paraId="0C0A3BDE" w14:textId="1D9AD16C" w:rsidR="004F50A7" w:rsidRDefault="004F50A7" w:rsidP="00A26F7C">
      <w:pPr>
        <w:pStyle w:val="Sarakstarindkopa"/>
        <w:spacing w:line="360" w:lineRule="auto"/>
        <w:jc w:val="both"/>
        <w:rPr>
          <w:sz w:val="24"/>
          <w:szCs w:val="24"/>
        </w:rPr>
      </w:pPr>
      <w:r w:rsidRPr="004F50A7">
        <w:rPr>
          <w:b/>
          <w:bCs/>
          <w:sz w:val="24"/>
          <w:szCs w:val="24"/>
        </w:rPr>
        <w:t>0,6km</w:t>
      </w:r>
      <w:r>
        <w:rPr>
          <w:sz w:val="24"/>
          <w:szCs w:val="24"/>
        </w:rPr>
        <w:t xml:space="preserve"> – B2 vecuma grupām</w:t>
      </w:r>
    </w:p>
    <w:p w14:paraId="3A3DD192" w14:textId="02E93FCF" w:rsidR="004F50A7" w:rsidRDefault="004F50A7" w:rsidP="00A26F7C">
      <w:pPr>
        <w:pStyle w:val="Sarakstarindkopa"/>
        <w:spacing w:line="360" w:lineRule="auto"/>
        <w:jc w:val="both"/>
        <w:rPr>
          <w:sz w:val="24"/>
          <w:szCs w:val="24"/>
        </w:rPr>
      </w:pPr>
      <w:r w:rsidRPr="004F50A7">
        <w:rPr>
          <w:b/>
          <w:bCs/>
          <w:sz w:val="24"/>
          <w:szCs w:val="24"/>
        </w:rPr>
        <w:t>1,2km</w:t>
      </w:r>
      <w:r>
        <w:rPr>
          <w:sz w:val="24"/>
          <w:szCs w:val="24"/>
        </w:rPr>
        <w:t xml:space="preserve"> – B3 vecuma grupām</w:t>
      </w:r>
    </w:p>
    <w:p w14:paraId="76290012" w14:textId="70EAA2D5" w:rsidR="004F50A7" w:rsidRDefault="004F50A7" w:rsidP="00A26F7C">
      <w:pPr>
        <w:pStyle w:val="Sarakstarindkopa"/>
        <w:spacing w:line="360" w:lineRule="auto"/>
        <w:jc w:val="both"/>
        <w:rPr>
          <w:sz w:val="24"/>
          <w:szCs w:val="24"/>
        </w:rPr>
      </w:pPr>
      <w:r w:rsidRPr="004F50A7">
        <w:rPr>
          <w:b/>
          <w:bCs/>
          <w:sz w:val="24"/>
          <w:szCs w:val="24"/>
        </w:rPr>
        <w:t>1,9km</w:t>
      </w:r>
      <w:r>
        <w:rPr>
          <w:sz w:val="24"/>
          <w:szCs w:val="24"/>
        </w:rPr>
        <w:t xml:space="preserve"> – B4 vecuma grupām</w:t>
      </w:r>
    </w:p>
    <w:p w14:paraId="63358D60" w14:textId="3FEF0997" w:rsidR="004F50A7" w:rsidRDefault="004F50A7" w:rsidP="00A26F7C">
      <w:pPr>
        <w:pStyle w:val="Sarakstarindkopa"/>
        <w:spacing w:line="360" w:lineRule="auto"/>
        <w:jc w:val="both"/>
        <w:rPr>
          <w:sz w:val="24"/>
          <w:szCs w:val="24"/>
        </w:rPr>
      </w:pPr>
      <w:r w:rsidRPr="004F50A7">
        <w:rPr>
          <w:b/>
          <w:bCs/>
          <w:sz w:val="24"/>
          <w:szCs w:val="24"/>
        </w:rPr>
        <w:t>11,7km</w:t>
      </w:r>
      <w:r>
        <w:rPr>
          <w:sz w:val="24"/>
          <w:szCs w:val="24"/>
        </w:rPr>
        <w:t xml:space="preserve"> – sieviešu un vīriešu vecuma grupām virs 15 gadu vecuma</w:t>
      </w:r>
    </w:p>
    <w:p w14:paraId="58F96586" w14:textId="77777777" w:rsidR="000A38DE" w:rsidRDefault="000A38DE" w:rsidP="00A26F7C">
      <w:pPr>
        <w:pStyle w:val="Sarakstarindkopa"/>
        <w:spacing w:line="360" w:lineRule="auto"/>
        <w:jc w:val="both"/>
        <w:rPr>
          <w:sz w:val="24"/>
          <w:szCs w:val="24"/>
        </w:rPr>
      </w:pPr>
    </w:p>
    <w:p w14:paraId="29AE1E36" w14:textId="77777777" w:rsidR="000A38DE" w:rsidRPr="004F50A7" w:rsidRDefault="000A38DE" w:rsidP="00A26F7C">
      <w:pPr>
        <w:pStyle w:val="Sarakstarindkopa"/>
        <w:spacing w:line="360" w:lineRule="auto"/>
        <w:jc w:val="both"/>
        <w:rPr>
          <w:sz w:val="24"/>
          <w:szCs w:val="24"/>
        </w:rPr>
      </w:pPr>
    </w:p>
    <w:p w14:paraId="267DA0A1" w14:textId="5C7F2975"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lastRenderedPageBreak/>
        <w:t>VECUMA GRUPAS</w:t>
      </w:r>
    </w:p>
    <w:tbl>
      <w:tblPr>
        <w:tblStyle w:val="Reatabula"/>
        <w:tblW w:w="0" w:type="auto"/>
        <w:tblInd w:w="720" w:type="dxa"/>
        <w:tblLook w:val="04A0" w:firstRow="1" w:lastRow="0" w:firstColumn="1" w:lastColumn="0" w:noHBand="0" w:noVBand="1"/>
      </w:tblPr>
      <w:tblGrid>
        <w:gridCol w:w="1827"/>
        <w:gridCol w:w="5749"/>
      </w:tblGrid>
      <w:tr w:rsidR="00077C24" w14:paraId="3CF7480D" w14:textId="77777777" w:rsidTr="00077C24">
        <w:tc>
          <w:tcPr>
            <w:tcW w:w="1827" w:type="dxa"/>
          </w:tcPr>
          <w:p w14:paraId="31094930" w14:textId="7F7E518D" w:rsidR="00077C24" w:rsidRDefault="00077C24" w:rsidP="00A26F7C">
            <w:pPr>
              <w:pStyle w:val="Sarakstarindkopa"/>
              <w:spacing w:line="360" w:lineRule="auto"/>
              <w:ind w:left="0"/>
              <w:jc w:val="both"/>
              <w:rPr>
                <w:b/>
                <w:bCs/>
                <w:sz w:val="24"/>
                <w:szCs w:val="24"/>
              </w:rPr>
            </w:pPr>
            <w:r>
              <w:rPr>
                <w:b/>
                <w:bCs/>
                <w:sz w:val="24"/>
                <w:szCs w:val="24"/>
              </w:rPr>
              <w:t>Grupa</w:t>
            </w:r>
          </w:p>
        </w:tc>
        <w:tc>
          <w:tcPr>
            <w:tcW w:w="5749" w:type="dxa"/>
          </w:tcPr>
          <w:p w14:paraId="4C498EC7" w14:textId="04B90695" w:rsidR="00077C24" w:rsidRDefault="00077C24" w:rsidP="00A26F7C">
            <w:pPr>
              <w:pStyle w:val="Sarakstarindkopa"/>
              <w:spacing w:line="360" w:lineRule="auto"/>
              <w:ind w:left="0"/>
              <w:jc w:val="both"/>
              <w:rPr>
                <w:b/>
                <w:bCs/>
                <w:sz w:val="24"/>
                <w:szCs w:val="24"/>
              </w:rPr>
            </w:pPr>
            <w:r>
              <w:rPr>
                <w:b/>
                <w:bCs/>
                <w:sz w:val="24"/>
                <w:szCs w:val="24"/>
              </w:rPr>
              <w:t>Dzimšanas gads</w:t>
            </w:r>
          </w:p>
        </w:tc>
      </w:tr>
      <w:tr w:rsidR="00077C24" w14:paraId="513ED648" w14:textId="77777777" w:rsidTr="00077C24">
        <w:tc>
          <w:tcPr>
            <w:tcW w:w="1827" w:type="dxa"/>
          </w:tcPr>
          <w:p w14:paraId="7593F9CE" w14:textId="1F0FF0FE" w:rsidR="00077C24" w:rsidRDefault="00077C24" w:rsidP="00A26F7C">
            <w:pPr>
              <w:pStyle w:val="Sarakstarindkopa"/>
              <w:spacing w:line="360" w:lineRule="auto"/>
              <w:ind w:left="0"/>
              <w:jc w:val="both"/>
              <w:rPr>
                <w:b/>
                <w:bCs/>
                <w:sz w:val="24"/>
                <w:szCs w:val="24"/>
              </w:rPr>
            </w:pPr>
            <w:r>
              <w:rPr>
                <w:b/>
                <w:bCs/>
                <w:sz w:val="24"/>
                <w:szCs w:val="24"/>
              </w:rPr>
              <w:t>SB1/VB1</w:t>
            </w:r>
          </w:p>
        </w:tc>
        <w:tc>
          <w:tcPr>
            <w:tcW w:w="5749" w:type="dxa"/>
          </w:tcPr>
          <w:p w14:paraId="48E340EE" w14:textId="1C109659" w:rsidR="00077C24" w:rsidRPr="00077C24" w:rsidRDefault="00077C24" w:rsidP="00A26F7C">
            <w:pPr>
              <w:pStyle w:val="Sarakstarindkopa"/>
              <w:spacing w:line="360" w:lineRule="auto"/>
              <w:ind w:left="0"/>
              <w:jc w:val="both"/>
              <w:rPr>
                <w:sz w:val="24"/>
                <w:szCs w:val="24"/>
              </w:rPr>
            </w:pPr>
            <w:r w:rsidRPr="00077C24">
              <w:rPr>
                <w:sz w:val="24"/>
                <w:szCs w:val="24"/>
              </w:rPr>
              <w:t>2019.gadā dzimušās/-</w:t>
            </w:r>
            <w:proofErr w:type="spellStart"/>
            <w:r w:rsidRPr="00077C24">
              <w:rPr>
                <w:sz w:val="24"/>
                <w:szCs w:val="24"/>
              </w:rPr>
              <w:t>ie</w:t>
            </w:r>
            <w:proofErr w:type="spellEnd"/>
            <w:r w:rsidRPr="00077C24">
              <w:rPr>
                <w:sz w:val="24"/>
                <w:szCs w:val="24"/>
              </w:rPr>
              <w:t xml:space="preserve"> un jaunākas/-i</w:t>
            </w:r>
          </w:p>
        </w:tc>
      </w:tr>
      <w:tr w:rsidR="00077C24" w14:paraId="74C569D7" w14:textId="77777777" w:rsidTr="00077C24">
        <w:tc>
          <w:tcPr>
            <w:tcW w:w="1827" w:type="dxa"/>
          </w:tcPr>
          <w:p w14:paraId="72AF709B" w14:textId="2AC70ED6" w:rsidR="00077C24" w:rsidRDefault="00077C24" w:rsidP="00A26F7C">
            <w:pPr>
              <w:pStyle w:val="Sarakstarindkopa"/>
              <w:spacing w:line="360" w:lineRule="auto"/>
              <w:ind w:left="0"/>
              <w:jc w:val="both"/>
              <w:rPr>
                <w:b/>
                <w:bCs/>
                <w:sz w:val="24"/>
                <w:szCs w:val="24"/>
              </w:rPr>
            </w:pPr>
            <w:r>
              <w:rPr>
                <w:b/>
                <w:bCs/>
                <w:sz w:val="24"/>
                <w:szCs w:val="24"/>
              </w:rPr>
              <w:t>SB2/VB2</w:t>
            </w:r>
          </w:p>
        </w:tc>
        <w:tc>
          <w:tcPr>
            <w:tcW w:w="5749" w:type="dxa"/>
          </w:tcPr>
          <w:p w14:paraId="4F7FCC17" w14:textId="631322C7" w:rsidR="00077C24" w:rsidRPr="00077C24" w:rsidRDefault="00077C24" w:rsidP="00A26F7C">
            <w:pPr>
              <w:pStyle w:val="Sarakstarindkopa"/>
              <w:spacing w:line="360" w:lineRule="auto"/>
              <w:ind w:left="0"/>
              <w:jc w:val="both"/>
              <w:rPr>
                <w:sz w:val="24"/>
                <w:szCs w:val="24"/>
              </w:rPr>
            </w:pPr>
            <w:r>
              <w:rPr>
                <w:sz w:val="24"/>
                <w:szCs w:val="24"/>
              </w:rPr>
              <w:t>2018. - 2016. dzimšanas gads</w:t>
            </w:r>
          </w:p>
        </w:tc>
      </w:tr>
      <w:tr w:rsidR="00077C24" w14:paraId="59343909" w14:textId="77777777" w:rsidTr="00077C24">
        <w:tc>
          <w:tcPr>
            <w:tcW w:w="1827" w:type="dxa"/>
          </w:tcPr>
          <w:p w14:paraId="547A54FD" w14:textId="42176622" w:rsidR="00077C24" w:rsidRDefault="00077C24" w:rsidP="00A26F7C">
            <w:pPr>
              <w:pStyle w:val="Sarakstarindkopa"/>
              <w:spacing w:line="360" w:lineRule="auto"/>
              <w:ind w:left="0"/>
              <w:jc w:val="both"/>
              <w:rPr>
                <w:b/>
                <w:bCs/>
                <w:sz w:val="24"/>
                <w:szCs w:val="24"/>
              </w:rPr>
            </w:pPr>
            <w:r>
              <w:rPr>
                <w:b/>
                <w:bCs/>
                <w:sz w:val="24"/>
                <w:szCs w:val="24"/>
              </w:rPr>
              <w:t>SB3/VB3</w:t>
            </w:r>
          </w:p>
        </w:tc>
        <w:tc>
          <w:tcPr>
            <w:tcW w:w="5749" w:type="dxa"/>
          </w:tcPr>
          <w:p w14:paraId="741B5FB9" w14:textId="704636B5" w:rsidR="00077C24" w:rsidRPr="00077C24" w:rsidRDefault="00CF5F3B" w:rsidP="00A26F7C">
            <w:pPr>
              <w:pStyle w:val="Sarakstarindkopa"/>
              <w:spacing w:line="360" w:lineRule="auto"/>
              <w:ind w:left="0"/>
              <w:jc w:val="both"/>
              <w:rPr>
                <w:sz w:val="24"/>
                <w:szCs w:val="24"/>
              </w:rPr>
            </w:pPr>
            <w:r>
              <w:rPr>
                <w:sz w:val="24"/>
                <w:szCs w:val="24"/>
              </w:rPr>
              <w:t xml:space="preserve">2015. - </w:t>
            </w:r>
            <w:r w:rsidRPr="00CF5F3B">
              <w:rPr>
                <w:sz w:val="24"/>
                <w:szCs w:val="24"/>
              </w:rPr>
              <w:t>2013. dzimšanas gads</w:t>
            </w:r>
          </w:p>
        </w:tc>
      </w:tr>
      <w:tr w:rsidR="00077C24" w14:paraId="62122C4E" w14:textId="77777777" w:rsidTr="00077C24">
        <w:tc>
          <w:tcPr>
            <w:tcW w:w="1827" w:type="dxa"/>
          </w:tcPr>
          <w:p w14:paraId="437CFFC9" w14:textId="223CA8C0" w:rsidR="00077C24" w:rsidRDefault="00077C24" w:rsidP="00A26F7C">
            <w:pPr>
              <w:pStyle w:val="Sarakstarindkopa"/>
              <w:spacing w:line="360" w:lineRule="auto"/>
              <w:ind w:left="0"/>
              <w:jc w:val="both"/>
              <w:rPr>
                <w:b/>
                <w:bCs/>
                <w:sz w:val="24"/>
                <w:szCs w:val="24"/>
              </w:rPr>
            </w:pPr>
            <w:r>
              <w:rPr>
                <w:b/>
                <w:bCs/>
                <w:sz w:val="24"/>
                <w:szCs w:val="24"/>
              </w:rPr>
              <w:t>SB4/VB4</w:t>
            </w:r>
          </w:p>
        </w:tc>
        <w:tc>
          <w:tcPr>
            <w:tcW w:w="5749" w:type="dxa"/>
          </w:tcPr>
          <w:p w14:paraId="2D6DA2FA" w14:textId="452ECA23" w:rsidR="00077C24" w:rsidRPr="00077C24" w:rsidRDefault="00CF5F3B" w:rsidP="00A26F7C">
            <w:pPr>
              <w:pStyle w:val="Sarakstarindkopa"/>
              <w:spacing w:line="360" w:lineRule="auto"/>
              <w:ind w:left="0"/>
              <w:jc w:val="both"/>
              <w:rPr>
                <w:sz w:val="24"/>
                <w:szCs w:val="24"/>
              </w:rPr>
            </w:pPr>
            <w:r>
              <w:rPr>
                <w:sz w:val="24"/>
                <w:szCs w:val="24"/>
              </w:rPr>
              <w:t>2012. – 2009. dzimšanas gads</w:t>
            </w:r>
          </w:p>
        </w:tc>
      </w:tr>
      <w:tr w:rsidR="00077C24" w14:paraId="4FB5FD70" w14:textId="77777777" w:rsidTr="00077C24">
        <w:tc>
          <w:tcPr>
            <w:tcW w:w="1827" w:type="dxa"/>
          </w:tcPr>
          <w:p w14:paraId="6E3AA438" w14:textId="44FEA2DE" w:rsidR="00077C24" w:rsidRDefault="00077C24" w:rsidP="00A26F7C">
            <w:pPr>
              <w:pStyle w:val="Sarakstarindkopa"/>
              <w:spacing w:line="360" w:lineRule="auto"/>
              <w:ind w:left="0"/>
              <w:jc w:val="both"/>
              <w:rPr>
                <w:b/>
                <w:bCs/>
                <w:sz w:val="24"/>
                <w:szCs w:val="24"/>
              </w:rPr>
            </w:pPr>
            <w:r>
              <w:rPr>
                <w:b/>
                <w:bCs/>
                <w:sz w:val="24"/>
                <w:szCs w:val="24"/>
              </w:rPr>
              <w:t>S13/V13</w:t>
            </w:r>
          </w:p>
        </w:tc>
        <w:tc>
          <w:tcPr>
            <w:tcW w:w="5749" w:type="dxa"/>
          </w:tcPr>
          <w:p w14:paraId="5ABAEA29" w14:textId="05085C27" w:rsidR="00077C24" w:rsidRPr="00077C24" w:rsidRDefault="00CF5F3B" w:rsidP="00A26F7C">
            <w:pPr>
              <w:pStyle w:val="Sarakstarindkopa"/>
              <w:spacing w:line="360" w:lineRule="auto"/>
              <w:ind w:left="0"/>
              <w:jc w:val="both"/>
              <w:rPr>
                <w:sz w:val="24"/>
                <w:szCs w:val="24"/>
              </w:rPr>
            </w:pPr>
            <w:r>
              <w:rPr>
                <w:sz w:val="24"/>
                <w:szCs w:val="24"/>
              </w:rPr>
              <w:t>2011.gadā dzimušās/-</w:t>
            </w:r>
            <w:proofErr w:type="spellStart"/>
            <w:r>
              <w:rPr>
                <w:sz w:val="24"/>
                <w:szCs w:val="24"/>
              </w:rPr>
              <w:t>ie</w:t>
            </w:r>
            <w:proofErr w:type="spellEnd"/>
            <w:r>
              <w:rPr>
                <w:sz w:val="24"/>
                <w:szCs w:val="24"/>
              </w:rPr>
              <w:t xml:space="preserve"> un jaunākas/-i</w:t>
            </w:r>
          </w:p>
        </w:tc>
      </w:tr>
      <w:tr w:rsidR="00077C24" w14:paraId="6F245659" w14:textId="77777777" w:rsidTr="00077C24">
        <w:tc>
          <w:tcPr>
            <w:tcW w:w="1827" w:type="dxa"/>
          </w:tcPr>
          <w:p w14:paraId="13C883A9" w14:textId="40AB994F" w:rsidR="00077C24" w:rsidRDefault="00077C24" w:rsidP="00A26F7C">
            <w:pPr>
              <w:pStyle w:val="Sarakstarindkopa"/>
              <w:spacing w:line="360" w:lineRule="auto"/>
              <w:ind w:left="0"/>
              <w:jc w:val="both"/>
              <w:rPr>
                <w:b/>
                <w:bCs/>
                <w:sz w:val="24"/>
                <w:szCs w:val="24"/>
              </w:rPr>
            </w:pPr>
            <w:r>
              <w:rPr>
                <w:b/>
                <w:bCs/>
                <w:sz w:val="24"/>
                <w:szCs w:val="24"/>
              </w:rPr>
              <w:t>S14/V14</w:t>
            </w:r>
          </w:p>
        </w:tc>
        <w:tc>
          <w:tcPr>
            <w:tcW w:w="5749" w:type="dxa"/>
          </w:tcPr>
          <w:p w14:paraId="0E6FB94C" w14:textId="238D58DE" w:rsidR="00077C24" w:rsidRPr="00077C24" w:rsidRDefault="00CF5F3B" w:rsidP="00A26F7C">
            <w:pPr>
              <w:pStyle w:val="Sarakstarindkopa"/>
              <w:spacing w:line="360" w:lineRule="auto"/>
              <w:ind w:left="0"/>
              <w:jc w:val="both"/>
              <w:rPr>
                <w:sz w:val="24"/>
                <w:szCs w:val="24"/>
              </w:rPr>
            </w:pPr>
            <w:r>
              <w:rPr>
                <w:sz w:val="24"/>
                <w:szCs w:val="24"/>
              </w:rPr>
              <w:t>2010. – 2009. dzimšanas gads</w:t>
            </w:r>
          </w:p>
        </w:tc>
      </w:tr>
      <w:tr w:rsidR="00077C24" w14:paraId="5F4FB3AE" w14:textId="77777777" w:rsidTr="00077C24">
        <w:tc>
          <w:tcPr>
            <w:tcW w:w="1827" w:type="dxa"/>
          </w:tcPr>
          <w:p w14:paraId="601187F2" w14:textId="51B14E94" w:rsidR="00077C24" w:rsidRDefault="00077C24" w:rsidP="00A26F7C">
            <w:pPr>
              <w:pStyle w:val="Sarakstarindkopa"/>
              <w:spacing w:line="360" w:lineRule="auto"/>
              <w:ind w:left="0"/>
              <w:jc w:val="both"/>
              <w:rPr>
                <w:b/>
                <w:bCs/>
                <w:sz w:val="24"/>
                <w:szCs w:val="24"/>
              </w:rPr>
            </w:pPr>
            <w:r>
              <w:rPr>
                <w:b/>
                <w:bCs/>
                <w:sz w:val="24"/>
                <w:szCs w:val="24"/>
              </w:rPr>
              <w:t>S16/V16</w:t>
            </w:r>
          </w:p>
        </w:tc>
        <w:tc>
          <w:tcPr>
            <w:tcW w:w="5749" w:type="dxa"/>
          </w:tcPr>
          <w:p w14:paraId="1B99333F" w14:textId="72883126" w:rsidR="00077C24" w:rsidRPr="00077C24" w:rsidRDefault="00CF5F3B" w:rsidP="00A26F7C">
            <w:pPr>
              <w:pStyle w:val="Sarakstarindkopa"/>
              <w:spacing w:line="360" w:lineRule="auto"/>
              <w:ind w:left="0"/>
              <w:jc w:val="both"/>
              <w:rPr>
                <w:sz w:val="24"/>
                <w:szCs w:val="24"/>
              </w:rPr>
            </w:pPr>
            <w:r>
              <w:rPr>
                <w:sz w:val="24"/>
                <w:szCs w:val="24"/>
              </w:rPr>
              <w:t>2008. – 2007. dzimšanas gads</w:t>
            </w:r>
          </w:p>
        </w:tc>
      </w:tr>
      <w:tr w:rsidR="00077C24" w14:paraId="07CD29C2" w14:textId="77777777" w:rsidTr="00077C24">
        <w:tc>
          <w:tcPr>
            <w:tcW w:w="1827" w:type="dxa"/>
          </w:tcPr>
          <w:p w14:paraId="566D1811" w14:textId="1282713D" w:rsidR="00077C24" w:rsidRDefault="00077C24" w:rsidP="00A26F7C">
            <w:pPr>
              <w:pStyle w:val="Sarakstarindkopa"/>
              <w:spacing w:line="360" w:lineRule="auto"/>
              <w:ind w:left="0"/>
              <w:jc w:val="both"/>
              <w:rPr>
                <w:b/>
                <w:bCs/>
                <w:sz w:val="24"/>
                <w:szCs w:val="24"/>
              </w:rPr>
            </w:pPr>
            <w:r>
              <w:rPr>
                <w:b/>
                <w:bCs/>
                <w:sz w:val="24"/>
                <w:szCs w:val="24"/>
              </w:rPr>
              <w:t>S18/V18</w:t>
            </w:r>
          </w:p>
        </w:tc>
        <w:tc>
          <w:tcPr>
            <w:tcW w:w="5749" w:type="dxa"/>
          </w:tcPr>
          <w:p w14:paraId="32412249" w14:textId="280E7290" w:rsidR="00077C24" w:rsidRPr="00077C24" w:rsidRDefault="00CF5F3B" w:rsidP="00A26F7C">
            <w:pPr>
              <w:pStyle w:val="Sarakstarindkopa"/>
              <w:spacing w:line="360" w:lineRule="auto"/>
              <w:ind w:left="0"/>
              <w:jc w:val="both"/>
              <w:rPr>
                <w:sz w:val="24"/>
                <w:szCs w:val="24"/>
              </w:rPr>
            </w:pPr>
            <w:r>
              <w:rPr>
                <w:sz w:val="24"/>
                <w:szCs w:val="24"/>
              </w:rPr>
              <w:t>2006. – 2005. dzimšanas gads</w:t>
            </w:r>
          </w:p>
        </w:tc>
      </w:tr>
      <w:tr w:rsidR="00077C24" w14:paraId="5B0B1FF7" w14:textId="77777777" w:rsidTr="00077C24">
        <w:tc>
          <w:tcPr>
            <w:tcW w:w="1827" w:type="dxa"/>
          </w:tcPr>
          <w:p w14:paraId="24AC38C0" w14:textId="7A094BDC" w:rsidR="00077C24" w:rsidRDefault="00077C24" w:rsidP="00A26F7C">
            <w:pPr>
              <w:pStyle w:val="Sarakstarindkopa"/>
              <w:spacing w:line="360" w:lineRule="auto"/>
              <w:ind w:left="0"/>
              <w:jc w:val="both"/>
              <w:rPr>
                <w:b/>
                <w:bCs/>
                <w:sz w:val="24"/>
                <w:szCs w:val="24"/>
              </w:rPr>
            </w:pPr>
            <w:r>
              <w:rPr>
                <w:b/>
                <w:bCs/>
                <w:sz w:val="24"/>
                <w:szCs w:val="24"/>
              </w:rPr>
              <w:t>S/V</w:t>
            </w:r>
          </w:p>
        </w:tc>
        <w:tc>
          <w:tcPr>
            <w:tcW w:w="5749" w:type="dxa"/>
          </w:tcPr>
          <w:p w14:paraId="7E09DA5D" w14:textId="75906F6C" w:rsidR="00077C24" w:rsidRPr="00077C24" w:rsidRDefault="004A4CC0" w:rsidP="00A26F7C">
            <w:pPr>
              <w:pStyle w:val="Sarakstarindkopa"/>
              <w:spacing w:line="360" w:lineRule="auto"/>
              <w:ind w:left="0"/>
              <w:jc w:val="both"/>
              <w:rPr>
                <w:sz w:val="24"/>
                <w:szCs w:val="24"/>
              </w:rPr>
            </w:pPr>
            <w:r>
              <w:rPr>
                <w:sz w:val="24"/>
                <w:szCs w:val="24"/>
              </w:rPr>
              <w:t>2004. – 1995. dzimšanas gads</w:t>
            </w:r>
          </w:p>
        </w:tc>
      </w:tr>
      <w:tr w:rsidR="00077C24" w14:paraId="2641DCC9" w14:textId="77777777" w:rsidTr="00077C24">
        <w:tc>
          <w:tcPr>
            <w:tcW w:w="1827" w:type="dxa"/>
          </w:tcPr>
          <w:p w14:paraId="4FFF3F02" w14:textId="0C3ADA61" w:rsidR="00077C24" w:rsidRDefault="00077C24" w:rsidP="00A26F7C">
            <w:pPr>
              <w:pStyle w:val="Sarakstarindkopa"/>
              <w:spacing w:line="360" w:lineRule="auto"/>
              <w:ind w:left="0"/>
              <w:jc w:val="both"/>
              <w:rPr>
                <w:b/>
                <w:bCs/>
                <w:sz w:val="24"/>
                <w:szCs w:val="24"/>
              </w:rPr>
            </w:pPr>
            <w:r>
              <w:rPr>
                <w:b/>
                <w:bCs/>
                <w:sz w:val="24"/>
                <w:szCs w:val="24"/>
              </w:rPr>
              <w:t>S30/V30</w:t>
            </w:r>
          </w:p>
        </w:tc>
        <w:tc>
          <w:tcPr>
            <w:tcW w:w="5749" w:type="dxa"/>
          </w:tcPr>
          <w:p w14:paraId="0E21157C" w14:textId="6DCF6182" w:rsidR="00077C24" w:rsidRPr="00077C24" w:rsidRDefault="004A4CC0" w:rsidP="00A26F7C">
            <w:pPr>
              <w:pStyle w:val="Sarakstarindkopa"/>
              <w:spacing w:line="360" w:lineRule="auto"/>
              <w:ind w:left="0"/>
              <w:jc w:val="both"/>
              <w:rPr>
                <w:sz w:val="24"/>
                <w:szCs w:val="24"/>
              </w:rPr>
            </w:pPr>
            <w:r>
              <w:rPr>
                <w:sz w:val="24"/>
                <w:szCs w:val="24"/>
              </w:rPr>
              <w:t>1994. – 1990. dzimšanas gads</w:t>
            </w:r>
          </w:p>
        </w:tc>
      </w:tr>
      <w:tr w:rsidR="00077C24" w14:paraId="46F6ED29" w14:textId="77777777" w:rsidTr="00077C24">
        <w:tc>
          <w:tcPr>
            <w:tcW w:w="1827" w:type="dxa"/>
          </w:tcPr>
          <w:p w14:paraId="5517700B" w14:textId="147411EB" w:rsidR="00077C24" w:rsidRDefault="00077C24" w:rsidP="00A26F7C">
            <w:pPr>
              <w:pStyle w:val="Sarakstarindkopa"/>
              <w:spacing w:line="360" w:lineRule="auto"/>
              <w:ind w:left="0"/>
              <w:jc w:val="both"/>
              <w:rPr>
                <w:b/>
                <w:bCs/>
                <w:sz w:val="24"/>
                <w:szCs w:val="24"/>
              </w:rPr>
            </w:pPr>
            <w:r>
              <w:rPr>
                <w:b/>
                <w:bCs/>
                <w:sz w:val="24"/>
                <w:szCs w:val="24"/>
              </w:rPr>
              <w:t>S35/V35</w:t>
            </w:r>
          </w:p>
        </w:tc>
        <w:tc>
          <w:tcPr>
            <w:tcW w:w="5749" w:type="dxa"/>
          </w:tcPr>
          <w:p w14:paraId="7F3247BC" w14:textId="39F4AC6B" w:rsidR="00077C24" w:rsidRPr="00077C24" w:rsidRDefault="004A4CC0" w:rsidP="00A26F7C">
            <w:pPr>
              <w:pStyle w:val="Sarakstarindkopa"/>
              <w:spacing w:line="360" w:lineRule="auto"/>
              <w:ind w:left="0"/>
              <w:jc w:val="both"/>
              <w:rPr>
                <w:sz w:val="24"/>
                <w:szCs w:val="24"/>
              </w:rPr>
            </w:pPr>
            <w:r>
              <w:rPr>
                <w:sz w:val="24"/>
                <w:szCs w:val="24"/>
              </w:rPr>
              <w:t>1989. – 1985. dzimšanas gads</w:t>
            </w:r>
          </w:p>
        </w:tc>
      </w:tr>
      <w:tr w:rsidR="00077C24" w14:paraId="2BFF2B65" w14:textId="77777777" w:rsidTr="00077C24">
        <w:tc>
          <w:tcPr>
            <w:tcW w:w="1827" w:type="dxa"/>
          </w:tcPr>
          <w:p w14:paraId="5057A356" w14:textId="7325F492" w:rsidR="00077C24" w:rsidRDefault="00077C24" w:rsidP="00A26F7C">
            <w:pPr>
              <w:pStyle w:val="Sarakstarindkopa"/>
              <w:spacing w:line="360" w:lineRule="auto"/>
              <w:ind w:left="0"/>
              <w:jc w:val="both"/>
              <w:rPr>
                <w:b/>
                <w:bCs/>
                <w:sz w:val="24"/>
                <w:szCs w:val="24"/>
              </w:rPr>
            </w:pPr>
            <w:r>
              <w:rPr>
                <w:b/>
                <w:bCs/>
                <w:sz w:val="24"/>
                <w:szCs w:val="24"/>
              </w:rPr>
              <w:t>S40/V40</w:t>
            </w:r>
          </w:p>
        </w:tc>
        <w:tc>
          <w:tcPr>
            <w:tcW w:w="5749" w:type="dxa"/>
          </w:tcPr>
          <w:p w14:paraId="4D21FD4C" w14:textId="5EEE356C" w:rsidR="00077C24" w:rsidRPr="00077C24" w:rsidRDefault="004A4CC0" w:rsidP="00A26F7C">
            <w:pPr>
              <w:pStyle w:val="Sarakstarindkopa"/>
              <w:spacing w:line="360" w:lineRule="auto"/>
              <w:ind w:left="0"/>
              <w:jc w:val="both"/>
              <w:rPr>
                <w:sz w:val="24"/>
                <w:szCs w:val="24"/>
              </w:rPr>
            </w:pPr>
            <w:r>
              <w:rPr>
                <w:sz w:val="24"/>
                <w:szCs w:val="24"/>
              </w:rPr>
              <w:t xml:space="preserve">1984. – 1980. dzimšanas gads </w:t>
            </w:r>
          </w:p>
        </w:tc>
      </w:tr>
      <w:tr w:rsidR="00077C24" w14:paraId="2E66F497" w14:textId="77777777" w:rsidTr="00077C24">
        <w:tc>
          <w:tcPr>
            <w:tcW w:w="1827" w:type="dxa"/>
          </w:tcPr>
          <w:p w14:paraId="2902C296" w14:textId="35E205C9" w:rsidR="00077C24" w:rsidRDefault="00077C24" w:rsidP="00A26F7C">
            <w:pPr>
              <w:pStyle w:val="Sarakstarindkopa"/>
              <w:spacing w:line="360" w:lineRule="auto"/>
              <w:ind w:left="0"/>
              <w:jc w:val="both"/>
              <w:rPr>
                <w:b/>
                <w:bCs/>
                <w:sz w:val="24"/>
                <w:szCs w:val="24"/>
              </w:rPr>
            </w:pPr>
            <w:r>
              <w:rPr>
                <w:b/>
                <w:bCs/>
                <w:sz w:val="24"/>
                <w:szCs w:val="24"/>
              </w:rPr>
              <w:t>S45/V45</w:t>
            </w:r>
          </w:p>
        </w:tc>
        <w:tc>
          <w:tcPr>
            <w:tcW w:w="5749" w:type="dxa"/>
          </w:tcPr>
          <w:p w14:paraId="69EFC50A" w14:textId="50018B01" w:rsidR="00077C24" w:rsidRPr="00077C24" w:rsidRDefault="00DB1146" w:rsidP="00A26F7C">
            <w:pPr>
              <w:pStyle w:val="Sarakstarindkopa"/>
              <w:spacing w:line="360" w:lineRule="auto"/>
              <w:ind w:left="0"/>
              <w:jc w:val="both"/>
              <w:rPr>
                <w:sz w:val="24"/>
                <w:szCs w:val="24"/>
              </w:rPr>
            </w:pPr>
            <w:r>
              <w:rPr>
                <w:sz w:val="24"/>
                <w:szCs w:val="24"/>
              </w:rPr>
              <w:t>1979. – 1975. dzimšanas gads</w:t>
            </w:r>
          </w:p>
        </w:tc>
      </w:tr>
      <w:tr w:rsidR="00077C24" w14:paraId="7EB04F76" w14:textId="77777777" w:rsidTr="00077C24">
        <w:tc>
          <w:tcPr>
            <w:tcW w:w="1827" w:type="dxa"/>
          </w:tcPr>
          <w:p w14:paraId="2F189405" w14:textId="6061C7D7" w:rsidR="00077C24" w:rsidRDefault="00077C24" w:rsidP="00A26F7C">
            <w:pPr>
              <w:pStyle w:val="Sarakstarindkopa"/>
              <w:spacing w:line="360" w:lineRule="auto"/>
              <w:ind w:left="0"/>
              <w:jc w:val="both"/>
              <w:rPr>
                <w:b/>
                <w:bCs/>
                <w:sz w:val="24"/>
                <w:szCs w:val="24"/>
              </w:rPr>
            </w:pPr>
            <w:r>
              <w:rPr>
                <w:b/>
                <w:bCs/>
                <w:sz w:val="24"/>
                <w:szCs w:val="24"/>
              </w:rPr>
              <w:t>S50/V50</w:t>
            </w:r>
          </w:p>
        </w:tc>
        <w:tc>
          <w:tcPr>
            <w:tcW w:w="5749" w:type="dxa"/>
          </w:tcPr>
          <w:p w14:paraId="5CF35929" w14:textId="45351D1F" w:rsidR="00077C24" w:rsidRPr="00077C24" w:rsidRDefault="00DB1146" w:rsidP="00A26F7C">
            <w:pPr>
              <w:pStyle w:val="Sarakstarindkopa"/>
              <w:spacing w:line="360" w:lineRule="auto"/>
              <w:ind w:left="0"/>
              <w:jc w:val="both"/>
              <w:rPr>
                <w:sz w:val="24"/>
                <w:szCs w:val="24"/>
              </w:rPr>
            </w:pPr>
            <w:r>
              <w:rPr>
                <w:sz w:val="24"/>
                <w:szCs w:val="24"/>
              </w:rPr>
              <w:t>1974. – 1970. dzimšanas gads</w:t>
            </w:r>
          </w:p>
        </w:tc>
      </w:tr>
      <w:tr w:rsidR="00077C24" w14:paraId="44750A00" w14:textId="77777777" w:rsidTr="00077C24">
        <w:tc>
          <w:tcPr>
            <w:tcW w:w="1827" w:type="dxa"/>
          </w:tcPr>
          <w:p w14:paraId="5E6682CE" w14:textId="0162F9D1" w:rsidR="00077C24" w:rsidRDefault="00077C24" w:rsidP="00A26F7C">
            <w:pPr>
              <w:pStyle w:val="Sarakstarindkopa"/>
              <w:spacing w:line="360" w:lineRule="auto"/>
              <w:ind w:left="0"/>
              <w:jc w:val="both"/>
              <w:rPr>
                <w:b/>
                <w:bCs/>
                <w:sz w:val="24"/>
                <w:szCs w:val="24"/>
              </w:rPr>
            </w:pPr>
            <w:r>
              <w:rPr>
                <w:b/>
                <w:bCs/>
                <w:sz w:val="24"/>
                <w:szCs w:val="24"/>
              </w:rPr>
              <w:t>S55/V55</w:t>
            </w:r>
          </w:p>
        </w:tc>
        <w:tc>
          <w:tcPr>
            <w:tcW w:w="5749" w:type="dxa"/>
          </w:tcPr>
          <w:p w14:paraId="1DB5045C" w14:textId="65823FFE" w:rsidR="00077C24" w:rsidRPr="00077C24" w:rsidRDefault="00DB1146" w:rsidP="00A26F7C">
            <w:pPr>
              <w:pStyle w:val="Sarakstarindkopa"/>
              <w:spacing w:line="360" w:lineRule="auto"/>
              <w:ind w:left="0"/>
              <w:jc w:val="both"/>
              <w:rPr>
                <w:sz w:val="24"/>
                <w:szCs w:val="24"/>
              </w:rPr>
            </w:pPr>
            <w:r>
              <w:rPr>
                <w:sz w:val="24"/>
                <w:szCs w:val="24"/>
              </w:rPr>
              <w:t>1969. – 1965. dzimšanas gads</w:t>
            </w:r>
          </w:p>
        </w:tc>
      </w:tr>
      <w:tr w:rsidR="00077C24" w14:paraId="46FC4B9E" w14:textId="77777777" w:rsidTr="00077C24">
        <w:tc>
          <w:tcPr>
            <w:tcW w:w="1827" w:type="dxa"/>
          </w:tcPr>
          <w:p w14:paraId="24256BA1" w14:textId="14D16B2E" w:rsidR="00077C24" w:rsidRDefault="00077C24" w:rsidP="00A26F7C">
            <w:pPr>
              <w:pStyle w:val="Sarakstarindkopa"/>
              <w:spacing w:line="360" w:lineRule="auto"/>
              <w:ind w:left="0"/>
              <w:jc w:val="both"/>
              <w:rPr>
                <w:b/>
                <w:bCs/>
                <w:sz w:val="24"/>
                <w:szCs w:val="24"/>
              </w:rPr>
            </w:pPr>
            <w:r>
              <w:rPr>
                <w:b/>
                <w:bCs/>
                <w:sz w:val="24"/>
                <w:szCs w:val="24"/>
              </w:rPr>
              <w:t>S60/V60</w:t>
            </w:r>
          </w:p>
        </w:tc>
        <w:tc>
          <w:tcPr>
            <w:tcW w:w="5749" w:type="dxa"/>
          </w:tcPr>
          <w:p w14:paraId="4A9EBE6D" w14:textId="0CA7B29A" w:rsidR="00077C24" w:rsidRPr="00077C24" w:rsidRDefault="00A26F7C" w:rsidP="00A26F7C">
            <w:pPr>
              <w:pStyle w:val="Sarakstarindkopa"/>
              <w:spacing w:line="360" w:lineRule="auto"/>
              <w:ind w:left="0"/>
              <w:jc w:val="both"/>
              <w:rPr>
                <w:sz w:val="24"/>
                <w:szCs w:val="24"/>
              </w:rPr>
            </w:pPr>
            <w:r>
              <w:rPr>
                <w:sz w:val="24"/>
                <w:szCs w:val="24"/>
              </w:rPr>
              <w:t>1964. – 1960. dzimšanas gads</w:t>
            </w:r>
          </w:p>
        </w:tc>
      </w:tr>
      <w:tr w:rsidR="00077C24" w14:paraId="079F6482" w14:textId="77777777" w:rsidTr="00077C24">
        <w:tc>
          <w:tcPr>
            <w:tcW w:w="1827" w:type="dxa"/>
          </w:tcPr>
          <w:p w14:paraId="303A2A72" w14:textId="1F0EE24E" w:rsidR="00077C24" w:rsidRDefault="00077C24" w:rsidP="00A26F7C">
            <w:pPr>
              <w:pStyle w:val="Sarakstarindkopa"/>
              <w:spacing w:line="360" w:lineRule="auto"/>
              <w:ind w:left="0"/>
              <w:jc w:val="both"/>
              <w:rPr>
                <w:b/>
                <w:bCs/>
                <w:sz w:val="24"/>
                <w:szCs w:val="24"/>
              </w:rPr>
            </w:pPr>
            <w:r>
              <w:rPr>
                <w:b/>
                <w:bCs/>
                <w:sz w:val="24"/>
                <w:szCs w:val="24"/>
              </w:rPr>
              <w:t>S65/V65</w:t>
            </w:r>
          </w:p>
        </w:tc>
        <w:tc>
          <w:tcPr>
            <w:tcW w:w="5749" w:type="dxa"/>
          </w:tcPr>
          <w:p w14:paraId="427B19F3" w14:textId="63D8CEBB" w:rsidR="00077C24" w:rsidRPr="00077C24" w:rsidRDefault="00A26F7C" w:rsidP="00A26F7C">
            <w:pPr>
              <w:pStyle w:val="Sarakstarindkopa"/>
              <w:spacing w:line="360" w:lineRule="auto"/>
              <w:ind w:left="0"/>
              <w:jc w:val="both"/>
              <w:rPr>
                <w:sz w:val="24"/>
                <w:szCs w:val="24"/>
              </w:rPr>
            </w:pPr>
            <w:r>
              <w:rPr>
                <w:sz w:val="24"/>
                <w:szCs w:val="24"/>
              </w:rPr>
              <w:t>1959. dzimšanas gads un vecākas/-i</w:t>
            </w:r>
          </w:p>
        </w:tc>
      </w:tr>
    </w:tbl>
    <w:p w14:paraId="2CE2FFEB" w14:textId="30D46693" w:rsidR="00077C24" w:rsidRDefault="000E6C5A" w:rsidP="00A26F7C">
      <w:pPr>
        <w:spacing w:line="360" w:lineRule="auto"/>
        <w:ind w:left="360"/>
        <w:jc w:val="both"/>
        <w:rPr>
          <w:b/>
          <w:bCs/>
          <w:sz w:val="24"/>
          <w:szCs w:val="24"/>
        </w:rPr>
      </w:pPr>
      <w:r w:rsidRPr="000E6C5A">
        <w:rPr>
          <w:b/>
          <w:bCs/>
          <w:sz w:val="24"/>
          <w:szCs w:val="24"/>
        </w:rPr>
        <w:t>Dalībnieks var pieteikties un startēt tikai vienā grupā!</w:t>
      </w:r>
    </w:p>
    <w:p w14:paraId="6F53C8DF" w14:textId="77777777" w:rsidR="000A38DE" w:rsidRPr="000E6C5A" w:rsidRDefault="000A38DE" w:rsidP="00A26F7C">
      <w:pPr>
        <w:spacing w:line="360" w:lineRule="auto"/>
        <w:ind w:left="360"/>
        <w:jc w:val="both"/>
        <w:rPr>
          <w:b/>
          <w:bCs/>
          <w:sz w:val="24"/>
          <w:szCs w:val="24"/>
        </w:rPr>
      </w:pPr>
    </w:p>
    <w:p w14:paraId="141B9AFC" w14:textId="5E458B7C"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APBALVOŠANA</w:t>
      </w:r>
    </w:p>
    <w:p w14:paraId="24B54A6A" w14:textId="3AAFC3A7" w:rsidR="00906604" w:rsidRDefault="00906604" w:rsidP="00A26F7C">
      <w:pPr>
        <w:spacing w:line="360" w:lineRule="auto"/>
        <w:ind w:left="360"/>
        <w:jc w:val="both"/>
        <w:rPr>
          <w:sz w:val="24"/>
          <w:szCs w:val="24"/>
        </w:rPr>
      </w:pPr>
      <w:r w:rsidRPr="00906604">
        <w:rPr>
          <w:sz w:val="24"/>
          <w:szCs w:val="24"/>
        </w:rPr>
        <w:t xml:space="preserve">1.-3.vietas </w:t>
      </w:r>
      <w:r>
        <w:rPr>
          <w:sz w:val="24"/>
          <w:szCs w:val="24"/>
        </w:rPr>
        <w:t>ieguvēji katrā jauniešu, pieaugušo un veterānu grupā tiek apbalvoti ar medaļu un atbalstītāju un organizatoru sarūpētajām balvām.</w:t>
      </w:r>
    </w:p>
    <w:p w14:paraId="6A05D450" w14:textId="6D75EE1A" w:rsidR="00906604" w:rsidRDefault="00906604" w:rsidP="00A26F7C">
      <w:pPr>
        <w:spacing w:line="360" w:lineRule="auto"/>
        <w:ind w:left="360"/>
        <w:jc w:val="both"/>
        <w:rPr>
          <w:sz w:val="24"/>
          <w:szCs w:val="24"/>
        </w:rPr>
      </w:pPr>
      <w:r>
        <w:rPr>
          <w:sz w:val="24"/>
          <w:szCs w:val="24"/>
        </w:rPr>
        <w:t xml:space="preserve">1.-6.vietas ieguvēji 11,7 km distancē absolūtajā kopvērtējumā sieviešu un vīriešu konkurencē tiek apbalvoti </w:t>
      </w:r>
      <w:r w:rsidR="002458BC">
        <w:rPr>
          <w:sz w:val="24"/>
          <w:szCs w:val="24"/>
        </w:rPr>
        <w:t>ar atbalstītāju un organizētāju sarūpētajām balvām.</w:t>
      </w:r>
    </w:p>
    <w:p w14:paraId="01F1968B" w14:textId="5FAE2704" w:rsidR="002458BC" w:rsidRDefault="002458BC" w:rsidP="00A26F7C">
      <w:pPr>
        <w:spacing w:line="360" w:lineRule="auto"/>
        <w:ind w:left="360"/>
        <w:jc w:val="both"/>
        <w:rPr>
          <w:sz w:val="24"/>
          <w:szCs w:val="24"/>
        </w:rPr>
      </w:pPr>
      <w:r>
        <w:rPr>
          <w:sz w:val="24"/>
          <w:szCs w:val="24"/>
        </w:rPr>
        <w:t>Ātrākā/-</w:t>
      </w:r>
      <w:proofErr w:type="spellStart"/>
      <w:r>
        <w:rPr>
          <w:sz w:val="24"/>
          <w:szCs w:val="24"/>
        </w:rPr>
        <w:t>ais</w:t>
      </w:r>
      <w:proofErr w:type="spellEnd"/>
      <w:r>
        <w:rPr>
          <w:sz w:val="24"/>
          <w:szCs w:val="24"/>
        </w:rPr>
        <w:t xml:space="preserve"> Vaidava </w:t>
      </w:r>
      <w:proofErr w:type="spellStart"/>
      <w:r>
        <w:rPr>
          <w:sz w:val="24"/>
          <w:szCs w:val="24"/>
        </w:rPr>
        <w:t>Ceramics</w:t>
      </w:r>
      <w:proofErr w:type="spellEnd"/>
      <w:r>
        <w:rPr>
          <w:sz w:val="24"/>
          <w:szCs w:val="24"/>
        </w:rPr>
        <w:t xml:space="preserve"> sprinta posmā tiek apbalvoti ar pārsteiguma balvām no Vaidavas keramikas.</w:t>
      </w:r>
    </w:p>
    <w:p w14:paraId="3BC4FBB3" w14:textId="6E32206E" w:rsidR="002458BC" w:rsidRDefault="002458BC" w:rsidP="00A26F7C">
      <w:pPr>
        <w:spacing w:line="360" w:lineRule="auto"/>
        <w:ind w:left="360"/>
        <w:jc w:val="both"/>
        <w:rPr>
          <w:sz w:val="24"/>
          <w:szCs w:val="24"/>
        </w:rPr>
      </w:pPr>
      <w:r>
        <w:rPr>
          <w:sz w:val="24"/>
          <w:szCs w:val="24"/>
        </w:rPr>
        <w:lastRenderedPageBreak/>
        <w:t>Visi bērnu vecuma finišētāji saņems pārsteiguma balvas un piemiņas medaļu par piedalīšanos. 1.-3.vietas ieguvēju apbalvošana bērnu grupās nenotiks.</w:t>
      </w:r>
    </w:p>
    <w:p w14:paraId="40017679" w14:textId="77777777" w:rsidR="000A38DE" w:rsidRPr="00906604" w:rsidRDefault="000A38DE" w:rsidP="00A26F7C">
      <w:pPr>
        <w:spacing w:line="360" w:lineRule="auto"/>
        <w:ind w:left="360"/>
        <w:jc w:val="both"/>
        <w:rPr>
          <w:sz w:val="24"/>
          <w:szCs w:val="24"/>
        </w:rPr>
      </w:pPr>
    </w:p>
    <w:p w14:paraId="334356D3" w14:textId="1A97A135"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DALĪBAS MAKSA</w:t>
      </w:r>
    </w:p>
    <w:p w14:paraId="253EB270" w14:textId="1B2A2580" w:rsidR="003B2BC0" w:rsidRDefault="003B2BC0" w:rsidP="00A26F7C">
      <w:pPr>
        <w:spacing w:line="360" w:lineRule="auto"/>
        <w:ind w:left="360"/>
        <w:jc w:val="both"/>
        <w:rPr>
          <w:sz w:val="24"/>
          <w:szCs w:val="24"/>
        </w:rPr>
      </w:pPr>
      <w:r>
        <w:rPr>
          <w:sz w:val="24"/>
          <w:szCs w:val="24"/>
        </w:rPr>
        <w:t xml:space="preserve">Reģistrācija dalībai sacensībās sāksies 2024.gada 1.jūnijā biedrības “Sporta klubs SPORTLAT” mājaslapā </w:t>
      </w:r>
      <w:hyperlink r:id="rId5" w:history="1">
        <w:r w:rsidRPr="00805D93">
          <w:rPr>
            <w:rStyle w:val="Hipersaite"/>
            <w:sz w:val="24"/>
            <w:szCs w:val="24"/>
          </w:rPr>
          <w:t>www.sportlat.lv</w:t>
        </w:r>
      </w:hyperlink>
      <w:r>
        <w:rPr>
          <w:sz w:val="24"/>
          <w:szCs w:val="24"/>
        </w:rPr>
        <w:t xml:space="preserve"> </w:t>
      </w:r>
    </w:p>
    <w:tbl>
      <w:tblPr>
        <w:tblStyle w:val="Reatabula"/>
        <w:tblW w:w="8849" w:type="dxa"/>
        <w:tblInd w:w="360" w:type="dxa"/>
        <w:tblLook w:val="04A0" w:firstRow="1" w:lastRow="0" w:firstColumn="1" w:lastColumn="0" w:noHBand="0" w:noVBand="1"/>
      </w:tblPr>
      <w:tblGrid>
        <w:gridCol w:w="2329"/>
        <w:gridCol w:w="2835"/>
        <w:gridCol w:w="2126"/>
        <w:gridCol w:w="1559"/>
      </w:tblGrid>
      <w:tr w:rsidR="00CE0A6C" w14:paraId="2F19ABEA" w14:textId="77777777" w:rsidTr="00A94847">
        <w:tc>
          <w:tcPr>
            <w:tcW w:w="2329" w:type="dxa"/>
            <w:vAlign w:val="center"/>
          </w:tcPr>
          <w:p w14:paraId="36DC1016" w14:textId="5D3F94A6" w:rsidR="00CE0A6C" w:rsidRDefault="00CE0A6C" w:rsidP="00A26F7C">
            <w:pPr>
              <w:spacing w:line="360" w:lineRule="auto"/>
              <w:jc w:val="center"/>
              <w:rPr>
                <w:sz w:val="24"/>
                <w:szCs w:val="24"/>
              </w:rPr>
            </w:pPr>
            <w:r>
              <w:rPr>
                <w:sz w:val="24"/>
                <w:szCs w:val="24"/>
              </w:rPr>
              <w:t>Pieteikšanās termiņš</w:t>
            </w:r>
          </w:p>
        </w:tc>
        <w:tc>
          <w:tcPr>
            <w:tcW w:w="2835" w:type="dxa"/>
            <w:vAlign w:val="center"/>
          </w:tcPr>
          <w:p w14:paraId="3361F9F4" w14:textId="2A0B6D1D" w:rsidR="00CE0A6C" w:rsidRDefault="00CE0A6C" w:rsidP="00A26F7C">
            <w:pPr>
              <w:spacing w:line="360" w:lineRule="auto"/>
              <w:jc w:val="center"/>
              <w:rPr>
                <w:sz w:val="24"/>
                <w:szCs w:val="24"/>
              </w:rPr>
            </w:pPr>
            <w:r>
              <w:rPr>
                <w:sz w:val="24"/>
                <w:szCs w:val="24"/>
              </w:rPr>
              <w:t>11,7km</w:t>
            </w:r>
            <w:r w:rsidR="00926DBB">
              <w:rPr>
                <w:sz w:val="24"/>
                <w:szCs w:val="24"/>
              </w:rPr>
              <w:t xml:space="preserve"> </w:t>
            </w:r>
            <w:r w:rsidR="00A94847">
              <w:rPr>
                <w:sz w:val="24"/>
                <w:szCs w:val="24"/>
              </w:rPr>
              <w:t>distances dalībnieki, izņemot S/V13, S/V14, S/V16 un S/V65</w:t>
            </w:r>
          </w:p>
        </w:tc>
        <w:tc>
          <w:tcPr>
            <w:tcW w:w="2126" w:type="dxa"/>
            <w:vAlign w:val="center"/>
          </w:tcPr>
          <w:p w14:paraId="50BED6F0" w14:textId="2327C519" w:rsidR="00CE0A6C" w:rsidRDefault="00926DBB" w:rsidP="00A26F7C">
            <w:pPr>
              <w:spacing w:line="360" w:lineRule="auto"/>
              <w:jc w:val="center"/>
              <w:rPr>
                <w:sz w:val="24"/>
                <w:szCs w:val="24"/>
              </w:rPr>
            </w:pPr>
            <w:r>
              <w:rPr>
                <w:sz w:val="24"/>
                <w:szCs w:val="24"/>
              </w:rPr>
              <w:t>S/V13, S/V14, S/V16 un S/V65</w:t>
            </w:r>
          </w:p>
        </w:tc>
        <w:tc>
          <w:tcPr>
            <w:tcW w:w="1559" w:type="dxa"/>
            <w:vAlign w:val="center"/>
          </w:tcPr>
          <w:p w14:paraId="44489219" w14:textId="36586447" w:rsidR="00CE0A6C" w:rsidRDefault="00926DBB" w:rsidP="00A26F7C">
            <w:pPr>
              <w:spacing w:line="360" w:lineRule="auto"/>
              <w:jc w:val="center"/>
              <w:rPr>
                <w:sz w:val="24"/>
                <w:szCs w:val="24"/>
              </w:rPr>
            </w:pPr>
            <w:r>
              <w:rPr>
                <w:sz w:val="24"/>
                <w:szCs w:val="24"/>
              </w:rPr>
              <w:t>Bērnu grupas</w:t>
            </w:r>
          </w:p>
        </w:tc>
      </w:tr>
      <w:tr w:rsidR="00CE0A6C" w14:paraId="64147643" w14:textId="77777777" w:rsidTr="00A94847">
        <w:tc>
          <w:tcPr>
            <w:tcW w:w="2329" w:type="dxa"/>
            <w:vAlign w:val="center"/>
          </w:tcPr>
          <w:p w14:paraId="06E4F9E4" w14:textId="06C47018" w:rsidR="00CE0A6C" w:rsidRDefault="00926DBB" w:rsidP="00A26F7C">
            <w:pPr>
              <w:spacing w:line="360" w:lineRule="auto"/>
              <w:jc w:val="center"/>
              <w:rPr>
                <w:sz w:val="24"/>
                <w:szCs w:val="24"/>
              </w:rPr>
            </w:pPr>
            <w:r>
              <w:rPr>
                <w:sz w:val="24"/>
                <w:szCs w:val="24"/>
              </w:rPr>
              <w:t>Līdz 04.07.2024 plkst.23:59</w:t>
            </w:r>
          </w:p>
        </w:tc>
        <w:tc>
          <w:tcPr>
            <w:tcW w:w="2835" w:type="dxa"/>
            <w:vAlign w:val="center"/>
          </w:tcPr>
          <w:p w14:paraId="1953570E" w14:textId="42584FA7" w:rsidR="00CE0A6C" w:rsidRDefault="00926DBB" w:rsidP="00A26F7C">
            <w:pPr>
              <w:spacing w:line="360" w:lineRule="auto"/>
              <w:jc w:val="center"/>
              <w:rPr>
                <w:sz w:val="24"/>
                <w:szCs w:val="24"/>
              </w:rPr>
            </w:pPr>
            <w:r>
              <w:rPr>
                <w:sz w:val="24"/>
                <w:szCs w:val="24"/>
              </w:rPr>
              <w:t>12,00 EUR</w:t>
            </w:r>
          </w:p>
        </w:tc>
        <w:tc>
          <w:tcPr>
            <w:tcW w:w="2126" w:type="dxa"/>
            <w:vAlign w:val="center"/>
          </w:tcPr>
          <w:p w14:paraId="2D3F628B" w14:textId="301568FB" w:rsidR="00926DBB" w:rsidRDefault="00926DBB" w:rsidP="00A26F7C">
            <w:pPr>
              <w:spacing w:line="360" w:lineRule="auto"/>
              <w:jc w:val="center"/>
              <w:rPr>
                <w:sz w:val="24"/>
                <w:szCs w:val="24"/>
              </w:rPr>
            </w:pPr>
            <w:r>
              <w:rPr>
                <w:sz w:val="24"/>
                <w:szCs w:val="24"/>
              </w:rPr>
              <w:t>10,00 EUR</w:t>
            </w:r>
          </w:p>
        </w:tc>
        <w:tc>
          <w:tcPr>
            <w:tcW w:w="1559" w:type="dxa"/>
            <w:vAlign w:val="center"/>
          </w:tcPr>
          <w:p w14:paraId="73B439A5" w14:textId="7BD735F2" w:rsidR="00CE0A6C" w:rsidRDefault="00926DBB" w:rsidP="00A26F7C">
            <w:pPr>
              <w:spacing w:line="360" w:lineRule="auto"/>
              <w:jc w:val="center"/>
              <w:rPr>
                <w:sz w:val="24"/>
                <w:szCs w:val="24"/>
              </w:rPr>
            </w:pPr>
            <w:r>
              <w:rPr>
                <w:sz w:val="24"/>
                <w:szCs w:val="24"/>
              </w:rPr>
              <w:t>2,00 EUR</w:t>
            </w:r>
          </w:p>
        </w:tc>
      </w:tr>
      <w:tr w:rsidR="00CE0A6C" w14:paraId="41F0E670" w14:textId="77777777" w:rsidTr="00A94847">
        <w:tc>
          <w:tcPr>
            <w:tcW w:w="2329" w:type="dxa"/>
            <w:vAlign w:val="center"/>
          </w:tcPr>
          <w:p w14:paraId="5DF634C4" w14:textId="0FF387AF" w:rsidR="00CE0A6C" w:rsidRDefault="00A26F7C" w:rsidP="00A26F7C">
            <w:pPr>
              <w:spacing w:line="360" w:lineRule="auto"/>
              <w:jc w:val="center"/>
              <w:rPr>
                <w:sz w:val="24"/>
                <w:szCs w:val="24"/>
              </w:rPr>
            </w:pPr>
            <w:r>
              <w:rPr>
                <w:sz w:val="24"/>
                <w:szCs w:val="24"/>
              </w:rPr>
              <w:t>Uz vietas skrējiena dienā</w:t>
            </w:r>
          </w:p>
        </w:tc>
        <w:tc>
          <w:tcPr>
            <w:tcW w:w="2835" w:type="dxa"/>
            <w:vAlign w:val="center"/>
          </w:tcPr>
          <w:p w14:paraId="49531DA4" w14:textId="530F6495" w:rsidR="00CE0A6C" w:rsidRDefault="00A26F7C" w:rsidP="00A26F7C">
            <w:pPr>
              <w:spacing w:line="360" w:lineRule="auto"/>
              <w:jc w:val="center"/>
              <w:rPr>
                <w:sz w:val="24"/>
                <w:szCs w:val="24"/>
              </w:rPr>
            </w:pPr>
            <w:r>
              <w:rPr>
                <w:sz w:val="24"/>
                <w:szCs w:val="24"/>
              </w:rPr>
              <w:t>20,00 EUR</w:t>
            </w:r>
          </w:p>
        </w:tc>
        <w:tc>
          <w:tcPr>
            <w:tcW w:w="2126" w:type="dxa"/>
            <w:vAlign w:val="center"/>
          </w:tcPr>
          <w:p w14:paraId="14A4FFA3" w14:textId="0D7F5D1E" w:rsidR="00CE0A6C" w:rsidRDefault="00A26F7C" w:rsidP="00A26F7C">
            <w:pPr>
              <w:spacing w:line="360" w:lineRule="auto"/>
              <w:jc w:val="center"/>
              <w:rPr>
                <w:sz w:val="24"/>
                <w:szCs w:val="24"/>
              </w:rPr>
            </w:pPr>
            <w:r>
              <w:rPr>
                <w:sz w:val="24"/>
                <w:szCs w:val="24"/>
              </w:rPr>
              <w:t>20,00 EUR</w:t>
            </w:r>
          </w:p>
        </w:tc>
        <w:tc>
          <w:tcPr>
            <w:tcW w:w="1559" w:type="dxa"/>
            <w:vAlign w:val="center"/>
          </w:tcPr>
          <w:p w14:paraId="18EFC8A3" w14:textId="1FFA777F" w:rsidR="00CE0A6C" w:rsidRDefault="00A26F7C" w:rsidP="00A26F7C">
            <w:pPr>
              <w:spacing w:line="360" w:lineRule="auto"/>
              <w:jc w:val="center"/>
              <w:rPr>
                <w:sz w:val="24"/>
                <w:szCs w:val="24"/>
              </w:rPr>
            </w:pPr>
            <w:r>
              <w:rPr>
                <w:sz w:val="24"/>
                <w:szCs w:val="24"/>
              </w:rPr>
              <w:t>5,00 EUR</w:t>
            </w:r>
          </w:p>
        </w:tc>
      </w:tr>
    </w:tbl>
    <w:p w14:paraId="7E8847A5" w14:textId="34A853AA" w:rsidR="003B2BC0" w:rsidRDefault="003B2BC0" w:rsidP="00A26F7C">
      <w:pPr>
        <w:spacing w:line="360" w:lineRule="auto"/>
        <w:ind w:left="360"/>
        <w:jc w:val="both"/>
        <w:rPr>
          <w:sz w:val="24"/>
          <w:szCs w:val="24"/>
        </w:rPr>
      </w:pPr>
      <w:r>
        <w:rPr>
          <w:sz w:val="24"/>
          <w:szCs w:val="24"/>
        </w:rPr>
        <w:t xml:space="preserve">Sacensību dalības maksā iekļauts dalībnieka numurs, pirmā medicīniskā palīdzība sacensību norises vietā, trases marķējums un tiesnešu nodrošinājums, sacensību organizēšanas un saimnieciskie izdevumi, dzirdināšanas punktu nodrošinājums trasē, kā arī sacensību rezultāta fiksēšana. </w:t>
      </w:r>
    </w:p>
    <w:p w14:paraId="23863BEB" w14:textId="52351D71" w:rsidR="003B2BC0" w:rsidRDefault="003B2BC0" w:rsidP="00A26F7C">
      <w:pPr>
        <w:spacing w:line="360" w:lineRule="auto"/>
        <w:ind w:left="360"/>
        <w:jc w:val="both"/>
        <w:rPr>
          <w:sz w:val="24"/>
          <w:szCs w:val="24"/>
        </w:rPr>
      </w:pPr>
      <w:r>
        <w:rPr>
          <w:sz w:val="24"/>
          <w:szCs w:val="24"/>
        </w:rPr>
        <w:t xml:space="preserve">Dalība maksa netiek atgriezta, ja dalībnieks atsaka savu dalību vai neierodas uz startu! </w:t>
      </w:r>
    </w:p>
    <w:p w14:paraId="3B3913B7" w14:textId="77777777" w:rsidR="000A38DE" w:rsidRPr="003B2BC0" w:rsidRDefault="000A38DE" w:rsidP="00A26F7C">
      <w:pPr>
        <w:spacing w:line="360" w:lineRule="auto"/>
        <w:ind w:left="360"/>
        <w:jc w:val="both"/>
        <w:rPr>
          <w:sz w:val="24"/>
          <w:szCs w:val="24"/>
        </w:rPr>
      </w:pPr>
    </w:p>
    <w:p w14:paraId="6D636E9E" w14:textId="54E2CF0C"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PIETEIKŠANĀS SACENSĪBĀM</w:t>
      </w:r>
    </w:p>
    <w:p w14:paraId="44E1B41B" w14:textId="6441E90F" w:rsidR="003B2BC0" w:rsidRDefault="003B2BC0" w:rsidP="00A26F7C">
      <w:pPr>
        <w:spacing w:line="360" w:lineRule="auto"/>
        <w:ind w:left="360"/>
        <w:jc w:val="both"/>
        <w:rPr>
          <w:sz w:val="24"/>
          <w:szCs w:val="24"/>
        </w:rPr>
      </w:pPr>
      <w:r>
        <w:rPr>
          <w:sz w:val="24"/>
          <w:szCs w:val="24"/>
        </w:rPr>
        <w:t xml:space="preserve">Pieteikties sacensībām iespējams internetā, biedrības “Sporta klubs SPORTLAT” mājaslapā </w:t>
      </w:r>
      <w:hyperlink r:id="rId6" w:history="1">
        <w:r w:rsidRPr="00805D93">
          <w:rPr>
            <w:rStyle w:val="Hipersaite"/>
            <w:sz w:val="24"/>
            <w:szCs w:val="24"/>
          </w:rPr>
          <w:t>www.sportlat.lv</w:t>
        </w:r>
      </w:hyperlink>
      <w:r>
        <w:rPr>
          <w:sz w:val="24"/>
          <w:szCs w:val="24"/>
        </w:rPr>
        <w:t xml:space="preserve"> , aizpildot </w:t>
      </w:r>
      <w:r w:rsidR="00CE0A6C">
        <w:rPr>
          <w:sz w:val="24"/>
          <w:szCs w:val="24"/>
        </w:rPr>
        <w:t xml:space="preserve">pieteikšanās formu. </w:t>
      </w:r>
    </w:p>
    <w:p w14:paraId="679E5111" w14:textId="05873E20" w:rsidR="00CE0A6C" w:rsidRDefault="00CE0A6C" w:rsidP="00A26F7C">
      <w:pPr>
        <w:spacing w:line="360" w:lineRule="auto"/>
        <w:ind w:left="360"/>
        <w:jc w:val="both"/>
        <w:rPr>
          <w:sz w:val="24"/>
          <w:szCs w:val="24"/>
        </w:rPr>
      </w:pPr>
      <w:r>
        <w:rPr>
          <w:sz w:val="24"/>
          <w:szCs w:val="24"/>
        </w:rPr>
        <w:t>Dalības maksas apmaksas veids, reģistrējoties sacensībām:</w:t>
      </w:r>
    </w:p>
    <w:p w14:paraId="7CB9D6EA" w14:textId="6D9A270B" w:rsidR="00CE0A6C" w:rsidRDefault="00CE0A6C" w:rsidP="00A26F7C">
      <w:pPr>
        <w:pStyle w:val="Sarakstarindkopa"/>
        <w:numPr>
          <w:ilvl w:val="1"/>
          <w:numId w:val="1"/>
        </w:numPr>
        <w:spacing w:line="360" w:lineRule="auto"/>
        <w:jc w:val="both"/>
        <w:rPr>
          <w:sz w:val="24"/>
          <w:szCs w:val="24"/>
        </w:rPr>
      </w:pPr>
      <w:r>
        <w:rPr>
          <w:sz w:val="24"/>
          <w:szCs w:val="24"/>
        </w:rPr>
        <w:t>E – maksas norēķins, izmantojot saiti vai norēķinu formu (Swedbank, Nordea un SEB bankas klientiem);</w:t>
      </w:r>
    </w:p>
    <w:p w14:paraId="0EAB2836" w14:textId="3D2F53C4" w:rsidR="00CE0A6C" w:rsidRDefault="00CE0A6C" w:rsidP="00A26F7C">
      <w:pPr>
        <w:pStyle w:val="Sarakstarindkopa"/>
        <w:numPr>
          <w:ilvl w:val="1"/>
          <w:numId w:val="1"/>
        </w:numPr>
        <w:spacing w:line="360" w:lineRule="auto"/>
        <w:jc w:val="both"/>
        <w:rPr>
          <w:sz w:val="24"/>
          <w:szCs w:val="24"/>
        </w:rPr>
      </w:pPr>
      <w:r>
        <w:rPr>
          <w:sz w:val="24"/>
          <w:szCs w:val="24"/>
        </w:rPr>
        <w:t xml:space="preserve">Ar pārskaitījumu un biedrības “Sporta klubs SPORTLAT” norēķinu kontu (skat. rekvizītus nolikuma beigās), maksājuma uzdevumā norādot: </w:t>
      </w:r>
      <w:r>
        <w:rPr>
          <w:sz w:val="24"/>
          <w:szCs w:val="24"/>
        </w:rPr>
        <w:lastRenderedPageBreak/>
        <w:t xml:space="preserve">sacensību nosaukumu, dalībnieka  vārdu un uzvārdu, personas kodu un starta vecuma grupu; </w:t>
      </w:r>
    </w:p>
    <w:p w14:paraId="265E4B41" w14:textId="3822DD00" w:rsidR="00CE0A6C" w:rsidRDefault="00CE0A6C" w:rsidP="00A26F7C">
      <w:pPr>
        <w:pStyle w:val="Sarakstarindkopa"/>
        <w:numPr>
          <w:ilvl w:val="1"/>
          <w:numId w:val="1"/>
        </w:numPr>
        <w:spacing w:line="360" w:lineRule="auto"/>
        <w:jc w:val="both"/>
        <w:rPr>
          <w:sz w:val="24"/>
          <w:szCs w:val="24"/>
        </w:rPr>
      </w:pPr>
      <w:r>
        <w:rPr>
          <w:sz w:val="24"/>
          <w:szCs w:val="24"/>
        </w:rPr>
        <w:t xml:space="preserve">Izmantojot kredītkaršu un debetkaršu norēķinu internetā (Visa, MasterCard, Visa Electron, Maestro u.c.). Jūsu kredīt-/debetkartei jābūt aktivizētais iespējai norēķināties internetā, izmantojot 3D-secure pieslēgumu. </w:t>
      </w:r>
    </w:p>
    <w:p w14:paraId="0B11FE38" w14:textId="6931216C" w:rsidR="00CE0A6C" w:rsidRDefault="00CE0A6C" w:rsidP="00A26F7C">
      <w:pPr>
        <w:spacing w:line="360" w:lineRule="auto"/>
        <w:ind w:left="360"/>
        <w:jc w:val="both"/>
        <w:rPr>
          <w:sz w:val="24"/>
          <w:szCs w:val="24"/>
        </w:rPr>
      </w:pPr>
      <w:r>
        <w:rPr>
          <w:sz w:val="24"/>
          <w:szCs w:val="24"/>
        </w:rPr>
        <w:t xml:space="preserve">JA DALĪBAS MAKSA NAV PĀRSKAITĪTA LĪDZ 2024.GADA 5.JŪLIJAM, DALĪBNIEKS NETIEK PIELAISTS DALĪBAI SACENSĪBĀS! </w:t>
      </w:r>
    </w:p>
    <w:p w14:paraId="41A81287" w14:textId="28985EE7" w:rsidR="00CE0A6C" w:rsidRDefault="00CE0A6C" w:rsidP="00A26F7C">
      <w:pPr>
        <w:spacing w:line="360" w:lineRule="auto"/>
        <w:ind w:left="360"/>
        <w:jc w:val="both"/>
        <w:rPr>
          <w:sz w:val="24"/>
          <w:szCs w:val="24"/>
        </w:rPr>
      </w:pPr>
      <w:r>
        <w:rPr>
          <w:sz w:val="24"/>
          <w:szCs w:val="24"/>
        </w:rPr>
        <w:t xml:space="preserve">Organizācijas un komandas var saņemt rēķinu un veikt apmaksu ar pārskaitījumu. Rēķina apmaksa jāveic ne vēlāk kā trīs dienas pirms sacensību norises dienas. Plašāka informācija rakstot uz e-pastu </w:t>
      </w:r>
      <w:hyperlink r:id="rId7" w:history="1">
        <w:r w:rsidRPr="00805D93">
          <w:rPr>
            <w:rStyle w:val="Hipersaite"/>
            <w:sz w:val="24"/>
            <w:szCs w:val="24"/>
          </w:rPr>
          <w:t>sportlat@sportlat.lv</w:t>
        </w:r>
      </w:hyperlink>
      <w:r>
        <w:rPr>
          <w:sz w:val="24"/>
          <w:szCs w:val="24"/>
        </w:rPr>
        <w:t xml:space="preserve"> </w:t>
      </w:r>
    </w:p>
    <w:p w14:paraId="21A841BE" w14:textId="77777777" w:rsidR="000A38DE" w:rsidRPr="00CE0A6C" w:rsidRDefault="000A38DE" w:rsidP="00A26F7C">
      <w:pPr>
        <w:spacing w:line="360" w:lineRule="auto"/>
        <w:ind w:left="360"/>
        <w:jc w:val="both"/>
        <w:rPr>
          <w:sz w:val="24"/>
          <w:szCs w:val="24"/>
        </w:rPr>
      </w:pPr>
    </w:p>
    <w:p w14:paraId="24853BA0" w14:textId="6FC8652C"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DROŠĪBA</w:t>
      </w:r>
    </w:p>
    <w:p w14:paraId="3CAAC351" w14:textId="241EE813" w:rsidR="002458BC" w:rsidRDefault="002458BC" w:rsidP="00A26F7C">
      <w:pPr>
        <w:spacing w:line="360" w:lineRule="auto"/>
        <w:ind w:left="360"/>
        <w:jc w:val="both"/>
        <w:rPr>
          <w:sz w:val="24"/>
          <w:szCs w:val="24"/>
        </w:rPr>
      </w:pPr>
      <w:r>
        <w:rPr>
          <w:sz w:val="24"/>
          <w:szCs w:val="24"/>
        </w:rPr>
        <w:t>Katrs sacensību dalībnieks, veicot reģistrēšanos sacensībām un  veicot apmaksu, apliecina, ka uzņemas pilnu atbildību par sava veselības stāvokļa atbilstību sacensību distances veikšanai.</w:t>
      </w:r>
    </w:p>
    <w:p w14:paraId="0842AECE" w14:textId="478AE7D1" w:rsidR="002458BC" w:rsidRDefault="002458BC" w:rsidP="00A26F7C">
      <w:pPr>
        <w:spacing w:line="360" w:lineRule="auto"/>
        <w:ind w:left="360"/>
        <w:jc w:val="both"/>
        <w:rPr>
          <w:sz w:val="24"/>
          <w:szCs w:val="24"/>
        </w:rPr>
      </w:pPr>
      <w:r>
        <w:rPr>
          <w:sz w:val="24"/>
          <w:szCs w:val="24"/>
        </w:rPr>
        <w:t>Dalībniekiem, kuri ir jaunāki par 18 gadiem, jābūt līdzi atbildīgai personai, kas paraksta pieteikuma anketu.</w:t>
      </w:r>
    </w:p>
    <w:p w14:paraId="1AB0A930" w14:textId="0863630F" w:rsidR="002458BC" w:rsidRDefault="002458BC" w:rsidP="00A26F7C">
      <w:pPr>
        <w:spacing w:line="360" w:lineRule="auto"/>
        <w:ind w:left="360"/>
        <w:jc w:val="both"/>
        <w:rPr>
          <w:sz w:val="24"/>
          <w:szCs w:val="24"/>
        </w:rPr>
      </w:pPr>
      <w:r>
        <w:rPr>
          <w:sz w:val="24"/>
          <w:szCs w:val="24"/>
        </w:rPr>
        <w:t>Sacensības notiek pie daļēji ierobežotas transporta kustības, sacensību dalībnieki ir pilnībā atbildīgi par ceļu satiksmes drošības noteikumu ievērošanu!</w:t>
      </w:r>
    </w:p>
    <w:p w14:paraId="78C150C0" w14:textId="575F2A01" w:rsidR="002458BC" w:rsidRDefault="002458BC" w:rsidP="00A26F7C">
      <w:pPr>
        <w:spacing w:line="360" w:lineRule="auto"/>
        <w:ind w:left="360"/>
        <w:jc w:val="both"/>
        <w:rPr>
          <w:sz w:val="24"/>
          <w:szCs w:val="24"/>
        </w:rPr>
      </w:pPr>
      <w:r>
        <w:rPr>
          <w:sz w:val="24"/>
          <w:szCs w:val="24"/>
        </w:rPr>
        <w:t>Sacensību dalībniekiem jāņem vērā, ka transportlīdzekļi var izbraukt uz ceļa (skriešanas trases daļas) no mājām, tīrumiem, pļavām un dažāda lieluma meža ceļiem.</w:t>
      </w:r>
    </w:p>
    <w:p w14:paraId="0FC6A836" w14:textId="765D4477" w:rsidR="002458BC" w:rsidRDefault="002458BC" w:rsidP="00A26F7C">
      <w:pPr>
        <w:spacing w:line="360" w:lineRule="auto"/>
        <w:ind w:left="360"/>
        <w:jc w:val="both"/>
        <w:rPr>
          <w:sz w:val="24"/>
          <w:szCs w:val="24"/>
        </w:rPr>
      </w:pPr>
      <w:r>
        <w:rPr>
          <w:sz w:val="24"/>
          <w:szCs w:val="24"/>
        </w:rPr>
        <w:t xml:space="preserve">Organizatori neuzņemas atbildību par iespējamām sadursmēm un ceļu satiksmes negadījumiem sacensību laikā. </w:t>
      </w:r>
    </w:p>
    <w:p w14:paraId="0B63A6DB" w14:textId="0B243BEF" w:rsidR="002458BC" w:rsidRDefault="002458BC" w:rsidP="00A26F7C">
      <w:pPr>
        <w:spacing w:line="360" w:lineRule="auto"/>
        <w:ind w:left="360"/>
        <w:jc w:val="both"/>
        <w:rPr>
          <w:sz w:val="24"/>
          <w:szCs w:val="24"/>
        </w:rPr>
      </w:pPr>
      <w:r>
        <w:rPr>
          <w:sz w:val="24"/>
          <w:szCs w:val="24"/>
        </w:rPr>
        <w:t>Sacensību organizatori nenes atbildību par dalībnieku iespējamām traumām sacensību laikā!</w:t>
      </w:r>
    </w:p>
    <w:p w14:paraId="4C047865" w14:textId="77777777" w:rsidR="000A38DE" w:rsidRPr="002458BC" w:rsidRDefault="000A38DE" w:rsidP="00A26F7C">
      <w:pPr>
        <w:spacing w:line="360" w:lineRule="auto"/>
        <w:ind w:left="360"/>
        <w:jc w:val="both"/>
        <w:rPr>
          <w:sz w:val="24"/>
          <w:szCs w:val="24"/>
        </w:rPr>
      </w:pPr>
    </w:p>
    <w:p w14:paraId="696BA20C" w14:textId="5AD71973"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lastRenderedPageBreak/>
        <w:t>IZMAIŅAS SACENSĪBU NOLIKUMĀ</w:t>
      </w:r>
    </w:p>
    <w:p w14:paraId="36AD1BFA" w14:textId="06D89687" w:rsidR="002458BC" w:rsidRDefault="002458BC" w:rsidP="00A26F7C">
      <w:pPr>
        <w:spacing w:line="360" w:lineRule="auto"/>
        <w:ind w:left="360"/>
        <w:jc w:val="both"/>
        <w:rPr>
          <w:sz w:val="24"/>
          <w:szCs w:val="24"/>
        </w:rPr>
      </w:pPr>
      <w:r>
        <w:rPr>
          <w:sz w:val="24"/>
          <w:szCs w:val="24"/>
        </w:rPr>
        <w:t xml:space="preserve">Sacensību organizatoriem ir tiesības izdarīt izmaiņas un papildinājumus sacensību nolikumā, informējot par izmaiņām sacensību dalībniekus. </w:t>
      </w:r>
    </w:p>
    <w:p w14:paraId="08D28C07" w14:textId="474D3F20" w:rsidR="002458BC" w:rsidRDefault="002458BC" w:rsidP="00A26F7C">
      <w:pPr>
        <w:spacing w:line="360" w:lineRule="auto"/>
        <w:ind w:left="360"/>
        <w:jc w:val="both"/>
        <w:rPr>
          <w:sz w:val="24"/>
          <w:szCs w:val="24"/>
        </w:rPr>
      </w:pPr>
      <w:r>
        <w:rPr>
          <w:sz w:val="24"/>
          <w:szCs w:val="24"/>
        </w:rPr>
        <w:t xml:space="preserve">Organizatori nav atbildīgi par to, ja sacensību dalībnieki nav iepazinušies ar sacensību nolikumu. </w:t>
      </w:r>
    </w:p>
    <w:p w14:paraId="614E6721" w14:textId="0539821D" w:rsidR="00A26F7C" w:rsidRDefault="002458BC" w:rsidP="00A26F7C">
      <w:pPr>
        <w:spacing w:line="360" w:lineRule="auto"/>
        <w:ind w:left="360"/>
        <w:jc w:val="both"/>
        <w:rPr>
          <w:sz w:val="24"/>
          <w:szCs w:val="24"/>
        </w:rPr>
      </w:pPr>
      <w:r>
        <w:rPr>
          <w:sz w:val="24"/>
          <w:szCs w:val="24"/>
        </w:rPr>
        <w:t xml:space="preserve">Kontakti: e-pasts: </w:t>
      </w:r>
      <w:hyperlink r:id="rId8" w:history="1">
        <w:r w:rsidRPr="002E0BD5">
          <w:rPr>
            <w:rStyle w:val="Hipersaite"/>
            <w:sz w:val="24"/>
            <w:szCs w:val="24"/>
          </w:rPr>
          <w:t>vilma.alberinga@valmierasnovads.lv</w:t>
        </w:r>
      </w:hyperlink>
      <w:r>
        <w:rPr>
          <w:sz w:val="24"/>
          <w:szCs w:val="24"/>
        </w:rPr>
        <w:t xml:space="preserve"> , tālr. +371 27816021 (Vilma Alberinga).</w:t>
      </w:r>
    </w:p>
    <w:p w14:paraId="3AD74137" w14:textId="77777777" w:rsidR="00A26F7C" w:rsidRPr="002458BC" w:rsidRDefault="00A26F7C" w:rsidP="00A26F7C">
      <w:pPr>
        <w:spacing w:line="360" w:lineRule="auto"/>
        <w:ind w:left="360"/>
        <w:jc w:val="both"/>
        <w:rPr>
          <w:sz w:val="24"/>
          <w:szCs w:val="24"/>
        </w:rPr>
      </w:pPr>
    </w:p>
    <w:p w14:paraId="3539CD8B" w14:textId="55BEC2A8"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SACENSĪBU CENTRS UN AUTOMAŠĪNU NOVIETOŠANAS IESPĒJAS</w:t>
      </w:r>
    </w:p>
    <w:p w14:paraId="0E43F87C" w14:textId="749F652D" w:rsidR="00DB1146" w:rsidRPr="00DB1146" w:rsidRDefault="00DB1146" w:rsidP="00A26F7C">
      <w:pPr>
        <w:spacing w:line="360" w:lineRule="auto"/>
        <w:ind w:left="360"/>
        <w:jc w:val="center"/>
        <w:rPr>
          <w:b/>
          <w:bCs/>
          <w:sz w:val="24"/>
          <w:szCs w:val="24"/>
        </w:rPr>
      </w:pPr>
      <w:r>
        <w:rPr>
          <w:b/>
          <w:bCs/>
          <w:noProof/>
          <w:sz w:val="24"/>
          <w:szCs w:val="24"/>
        </w:rPr>
        <w:drawing>
          <wp:inline distT="0" distB="0" distL="0" distR="0" wp14:anchorId="21F971E0" wp14:editId="50DDCF5C">
            <wp:extent cx="2867025" cy="2128005"/>
            <wp:effectExtent l="0" t="0" r="0" b="5715"/>
            <wp:docPr id="7153544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54499" name="Attēls 7153544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5127" cy="2134018"/>
                    </a:xfrm>
                    <a:prstGeom prst="rect">
                      <a:avLst/>
                    </a:prstGeom>
                  </pic:spPr>
                </pic:pic>
              </a:graphicData>
            </a:graphic>
          </wp:inline>
        </w:drawing>
      </w:r>
    </w:p>
    <w:p w14:paraId="07A7BA00" w14:textId="01DB5FE6" w:rsidR="004115F1" w:rsidRDefault="004115F1" w:rsidP="00A26F7C">
      <w:pPr>
        <w:spacing w:line="360" w:lineRule="auto"/>
        <w:ind w:left="360"/>
        <w:jc w:val="both"/>
        <w:rPr>
          <w:sz w:val="24"/>
          <w:szCs w:val="24"/>
        </w:rPr>
      </w:pPr>
      <w:r>
        <w:rPr>
          <w:b/>
          <w:bCs/>
          <w:sz w:val="24"/>
          <w:szCs w:val="24"/>
        </w:rPr>
        <w:t>Sacensību centrs</w:t>
      </w:r>
      <w:r>
        <w:rPr>
          <w:sz w:val="24"/>
          <w:szCs w:val="24"/>
        </w:rPr>
        <w:t xml:space="preserve"> – sporta laukums pie Ziemeļvidzemes internātpamatskolas (koordinātas 57.432555, 25.284871)</w:t>
      </w:r>
    </w:p>
    <w:p w14:paraId="45A5C995" w14:textId="541D7F90" w:rsidR="004115F1" w:rsidRPr="004115F1" w:rsidRDefault="004115F1" w:rsidP="00A26F7C">
      <w:pPr>
        <w:spacing w:line="360" w:lineRule="auto"/>
        <w:ind w:left="360"/>
        <w:jc w:val="both"/>
        <w:rPr>
          <w:sz w:val="24"/>
          <w:szCs w:val="24"/>
        </w:rPr>
      </w:pPr>
      <w:r w:rsidRPr="004115F1">
        <w:rPr>
          <w:sz w:val="24"/>
          <w:szCs w:val="24"/>
        </w:rPr>
        <w:t>Sacensību centrā atrodas reģistrācija, starts, finišs.</w:t>
      </w:r>
    </w:p>
    <w:p w14:paraId="258F59F2" w14:textId="2CB8C306" w:rsidR="004115F1" w:rsidRDefault="004115F1" w:rsidP="00A26F7C">
      <w:pPr>
        <w:spacing w:line="360" w:lineRule="auto"/>
        <w:ind w:left="360"/>
        <w:jc w:val="both"/>
        <w:rPr>
          <w:sz w:val="24"/>
          <w:szCs w:val="24"/>
        </w:rPr>
      </w:pPr>
      <w:r>
        <w:rPr>
          <w:b/>
          <w:bCs/>
          <w:sz w:val="24"/>
          <w:szCs w:val="24"/>
        </w:rPr>
        <w:t xml:space="preserve">P </w:t>
      </w:r>
      <w:r>
        <w:rPr>
          <w:sz w:val="24"/>
          <w:szCs w:val="24"/>
        </w:rPr>
        <w:t>– bezmaksas stāvvieta.</w:t>
      </w:r>
    </w:p>
    <w:p w14:paraId="1147DB8D" w14:textId="77777777" w:rsidR="000A38DE" w:rsidRPr="004115F1" w:rsidRDefault="000A38DE" w:rsidP="000A38DE">
      <w:pPr>
        <w:spacing w:line="360" w:lineRule="auto"/>
        <w:jc w:val="both"/>
        <w:rPr>
          <w:sz w:val="24"/>
          <w:szCs w:val="24"/>
        </w:rPr>
      </w:pPr>
    </w:p>
    <w:p w14:paraId="0292404F" w14:textId="71948887"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DAŽĀDI</w:t>
      </w:r>
    </w:p>
    <w:p w14:paraId="17A2F2D2" w14:textId="7AE56880" w:rsidR="002458BC" w:rsidRDefault="002458BC" w:rsidP="00A26F7C">
      <w:pPr>
        <w:spacing w:line="360" w:lineRule="auto"/>
        <w:ind w:left="360"/>
        <w:jc w:val="both"/>
        <w:rPr>
          <w:sz w:val="24"/>
          <w:szCs w:val="24"/>
        </w:rPr>
      </w:pPr>
      <w:r>
        <w:rPr>
          <w:sz w:val="24"/>
          <w:szCs w:val="24"/>
        </w:rPr>
        <w:t>Piesakoties sacensībām, dalībnieki apliecina, ka piekrīt sacensību laikā uzņemto fotogrāfiju un videomateriālu izmantošanai sacensību organizatoru vajadzībām.</w:t>
      </w:r>
    </w:p>
    <w:p w14:paraId="2FEF5096" w14:textId="445B7436" w:rsidR="002458BC" w:rsidRDefault="002458BC" w:rsidP="00A26F7C">
      <w:pPr>
        <w:spacing w:line="360" w:lineRule="auto"/>
        <w:ind w:left="360"/>
        <w:jc w:val="both"/>
        <w:rPr>
          <w:sz w:val="24"/>
          <w:szCs w:val="24"/>
        </w:rPr>
      </w:pPr>
      <w:r>
        <w:rPr>
          <w:sz w:val="24"/>
          <w:szCs w:val="24"/>
        </w:rPr>
        <w:lastRenderedPageBreak/>
        <w:t xml:space="preserve">Sacensību organizatoriem ir tiesības </w:t>
      </w:r>
      <w:r w:rsidR="002508DC">
        <w:rPr>
          <w:sz w:val="24"/>
          <w:szCs w:val="24"/>
        </w:rPr>
        <w:t>izmantot mārketinga un reklāmas vajadzībām, skrējiena “Apkārt Vaidavas ezeram” laikā uzņemtās fotogrāfijas un video materiālus bez saskaņošanas ar tajās redzamajiem cilvēkiem.</w:t>
      </w:r>
    </w:p>
    <w:p w14:paraId="4C61BF1D" w14:textId="00462D29" w:rsidR="002508DC" w:rsidRDefault="002508DC" w:rsidP="00A26F7C">
      <w:pPr>
        <w:spacing w:line="360" w:lineRule="auto"/>
        <w:ind w:left="360"/>
        <w:jc w:val="both"/>
        <w:rPr>
          <w:sz w:val="24"/>
          <w:szCs w:val="24"/>
        </w:rPr>
      </w:pPr>
      <w:r>
        <w:rPr>
          <w:sz w:val="24"/>
          <w:szCs w:val="24"/>
        </w:rPr>
        <w:t>Organizatoriem ir tiesības piedāvāt dalībniekiem iespēju lejupielādēt foto un video no sacensībām “Apkārt Vaidavas ezeram”.</w:t>
      </w:r>
    </w:p>
    <w:p w14:paraId="7FB5D3AD" w14:textId="77777777" w:rsidR="000A38DE" w:rsidRPr="002458BC" w:rsidRDefault="000A38DE" w:rsidP="000A38DE">
      <w:pPr>
        <w:spacing w:line="360" w:lineRule="auto"/>
        <w:jc w:val="both"/>
        <w:rPr>
          <w:sz w:val="24"/>
          <w:szCs w:val="24"/>
        </w:rPr>
      </w:pPr>
    </w:p>
    <w:p w14:paraId="2EA48B17" w14:textId="200DCB44"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PROTESTI</w:t>
      </w:r>
    </w:p>
    <w:p w14:paraId="43E1A885" w14:textId="7D86A0A2" w:rsidR="000A38DE" w:rsidRDefault="002508DC" w:rsidP="000A38DE">
      <w:pPr>
        <w:spacing w:line="360" w:lineRule="auto"/>
        <w:ind w:left="360"/>
        <w:jc w:val="both"/>
        <w:rPr>
          <w:sz w:val="24"/>
          <w:szCs w:val="24"/>
        </w:rPr>
      </w:pPr>
      <w:r>
        <w:rPr>
          <w:sz w:val="24"/>
          <w:szCs w:val="24"/>
        </w:rPr>
        <w:t>Protesti tiek pieņemti, iemaksājot 20,00 EUR drošības naudu, vienu stundu pēc sacensību finiša un rezultātu apstiprināšanas. Pamatota protesta gadījumā nauda tiek atgriezta.</w:t>
      </w:r>
    </w:p>
    <w:p w14:paraId="34D45B41" w14:textId="77777777" w:rsidR="000A38DE" w:rsidRPr="002508DC" w:rsidRDefault="000A38DE" w:rsidP="000A38DE">
      <w:pPr>
        <w:spacing w:line="360" w:lineRule="auto"/>
        <w:ind w:left="360"/>
        <w:jc w:val="both"/>
        <w:rPr>
          <w:sz w:val="24"/>
          <w:szCs w:val="24"/>
        </w:rPr>
      </w:pPr>
    </w:p>
    <w:p w14:paraId="26FB6CDE" w14:textId="3A55034C"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DATU APSTRĀDE</w:t>
      </w:r>
    </w:p>
    <w:p w14:paraId="7301CC28" w14:textId="6E91294D" w:rsidR="002508DC" w:rsidRDefault="002508DC" w:rsidP="00A26F7C">
      <w:pPr>
        <w:spacing w:line="360" w:lineRule="auto"/>
        <w:ind w:left="360"/>
        <w:jc w:val="both"/>
        <w:rPr>
          <w:sz w:val="24"/>
          <w:szCs w:val="24"/>
        </w:rPr>
      </w:pPr>
      <w:r>
        <w:rPr>
          <w:sz w:val="24"/>
          <w:szCs w:val="24"/>
        </w:rPr>
        <w:t xml:space="preserve">Sacensību organizatoriem un sportistiem ir saistošs Sporta likums, kas 18.panta 2.punktā nosaka sportista pienākumus: “Sportista pienākums, piedaloties sacensībās, ir </w:t>
      </w:r>
      <w:r w:rsidR="00B73E5D">
        <w:rPr>
          <w:sz w:val="24"/>
          <w:szCs w:val="24"/>
        </w:rPr>
        <w:t>ievērot starptautisko un Latvijā atzīto sporta federāciju noteikumus, sporta ētikas un godīgas spēles principus, antidopinga konvenciju noteikumus, kā arī normatīvos aktus</w:t>
      </w:r>
      <w:r>
        <w:rPr>
          <w:sz w:val="24"/>
          <w:szCs w:val="24"/>
        </w:rPr>
        <w:t>”</w:t>
      </w:r>
      <w:r w:rsidR="00B73E5D">
        <w:rPr>
          <w:sz w:val="24"/>
          <w:szCs w:val="24"/>
        </w:rPr>
        <w:t>. Savukārt, gan sportista, gan ētikas un godīgas spēles principi Sporta likuma 15.1. pants nosaka, ka jebkādas manipulācijas ar rezultātu ir aizliegtas un sporta rezultāti jāpublicē nesagrozīti, kas ir arī sabiedrības interesēs. Ņemot vērā Sporta likumā noteikto, biedrībai “Sporta klubs SPORTLAT” ir tiesisks pamatojums un leģitīmas intereses šo datu apstrādē.</w:t>
      </w:r>
    </w:p>
    <w:p w14:paraId="26034DC6" w14:textId="2A2DC6C3" w:rsidR="00B73E5D" w:rsidRDefault="00B73E5D" w:rsidP="00A26F7C">
      <w:pPr>
        <w:spacing w:line="360" w:lineRule="auto"/>
        <w:ind w:left="360"/>
        <w:jc w:val="both"/>
        <w:rPr>
          <w:sz w:val="24"/>
          <w:szCs w:val="24"/>
        </w:rPr>
      </w:pPr>
      <w:r>
        <w:rPr>
          <w:sz w:val="24"/>
          <w:szCs w:val="24"/>
        </w:rPr>
        <w:t>Piesakoties sacensībām, katrs dalībnieks piekrīt savu personas datu apstrādei, balstoties uz Fizisko personas datu aizsardzības likuma 7.1.pantu.</w:t>
      </w:r>
    </w:p>
    <w:p w14:paraId="56CD6356" w14:textId="48147D40" w:rsidR="00B73E5D" w:rsidRDefault="00B73E5D" w:rsidP="00A26F7C">
      <w:pPr>
        <w:spacing w:line="360" w:lineRule="auto"/>
        <w:ind w:left="360"/>
        <w:jc w:val="both"/>
        <w:rPr>
          <w:sz w:val="24"/>
          <w:szCs w:val="24"/>
        </w:rPr>
      </w:pPr>
      <w:r>
        <w:rPr>
          <w:sz w:val="24"/>
          <w:szCs w:val="24"/>
        </w:rPr>
        <w:t>Personas datu apstrāde tiek veikta, lai korekti attēlotu sportista sniegto rezultātu attiecībā pret citu dalībnieku rezultātiem. Lai noteiktu sportista piederību distancei un grupai, atbilstoši sacensību nolikumam, bez Datu subjekta vārda un uzvārda ir nepieciešams arī dzimums un dzimšanas datums.</w:t>
      </w:r>
    </w:p>
    <w:p w14:paraId="435F2A63" w14:textId="3DDF6BFA" w:rsidR="00B73E5D" w:rsidRDefault="00B73E5D" w:rsidP="00A26F7C">
      <w:pPr>
        <w:spacing w:line="360" w:lineRule="auto"/>
        <w:ind w:left="360"/>
        <w:jc w:val="both"/>
        <w:rPr>
          <w:sz w:val="24"/>
          <w:szCs w:val="24"/>
        </w:rPr>
      </w:pPr>
      <w:r>
        <w:rPr>
          <w:sz w:val="24"/>
          <w:szCs w:val="24"/>
        </w:rPr>
        <w:lastRenderedPageBreak/>
        <w:t xml:space="preserve">Lai aizsargātu Datu subjekta personas datus, dati iespēju robežās, pēc pieprasījuma tiek minimizēti, rakstot uz e-pastu: </w:t>
      </w:r>
      <w:hyperlink r:id="rId10" w:history="1">
        <w:r w:rsidRPr="002E0BD5">
          <w:rPr>
            <w:rStyle w:val="Hipersaite"/>
            <w:sz w:val="24"/>
            <w:szCs w:val="24"/>
          </w:rPr>
          <w:t>sportlat@sportlat.lv</w:t>
        </w:r>
      </w:hyperlink>
      <w:r>
        <w:rPr>
          <w:sz w:val="24"/>
          <w:szCs w:val="24"/>
        </w:rPr>
        <w:t xml:space="preserve"> </w:t>
      </w:r>
    </w:p>
    <w:p w14:paraId="54B7C1A8" w14:textId="77777777" w:rsidR="000A38DE" w:rsidRPr="002508DC" w:rsidRDefault="000A38DE" w:rsidP="000A38DE">
      <w:pPr>
        <w:spacing w:line="360" w:lineRule="auto"/>
        <w:jc w:val="both"/>
        <w:rPr>
          <w:sz w:val="24"/>
          <w:szCs w:val="24"/>
        </w:rPr>
      </w:pPr>
    </w:p>
    <w:p w14:paraId="5638F0BF" w14:textId="0AEC041C" w:rsidR="0053552E" w:rsidRDefault="0053552E" w:rsidP="00A26F7C">
      <w:pPr>
        <w:pStyle w:val="Sarakstarindkopa"/>
        <w:numPr>
          <w:ilvl w:val="0"/>
          <w:numId w:val="1"/>
        </w:numPr>
        <w:spacing w:line="360" w:lineRule="auto"/>
        <w:jc w:val="both"/>
        <w:rPr>
          <w:b/>
          <w:bCs/>
          <w:sz w:val="24"/>
          <w:szCs w:val="24"/>
        </w:rPr>
      </w:pPr>
      <w:r w:rsidRPr="0044005C">
        <w:rPr>
          <w:b/>
          <w:bCs/>
          <w:sz w:val="24"/>
          <w:szCs w:val="24"/>
        </w:rPr>
        <w:t>SPORTLAT REKVIZĪTI</w:t>
      </w:r>
    </w:p>
    <w:p w14:paraId="2C3B729A" w14:textId="77777777" w:rsidR="002508DC" w:rsidRPr="002508DC" w:rsidRDefault="002508DC" w:rsidP="00A26F7C">
      <w:pPr>
        <w:spacing w:line="360" w:lineRule="auto"/>
        <w:ind w:left="360"/>
        <w:jc w:val="both"/>
        <w:rPr>
          <w:b/>
          <w:bCs/>
          <w:sz w:val="24"/>
          <w:szCs w:val="24"/>
        </w:rPr>
      </w:pPr>
      <w:r w:rsidRPr="002508DC">
        <w:rPr>
          <w:b/>
          <w:bCs/>
          <w:sz w:val="24"/>
          <w:szCs w:val="24"/>
        </w:rPr>
        <w:t>Biedrības “Sporta klubs SPORTLAT” rekvizīti:</w:t>
      </w:r>
    </w:p>
    <w:p w14:paraId="7FA84965" w14:textId="77777777" w:rsidR="002508DC" w:rsidRPr="002508DC" w:rsidRDefault="002508DC" w:rsidP="00A26F7C">
      <w:pPr>
        <w:spacing w:line="360" w:lineRule="auto"/>
        <w:ind w:left="360"/>
        <w:jc w:val="both"/>
        <w:rPr>
          <w:sz w:val="24"/>
          <w:szCs w:val="24"/>
        </w:rPr>
      </w:pPr>
      <w:r w:rsidRPr="002508DC">
        <w:rPr>
          <w:sz w:val="24"/>
          <w:szCs w:val="24"/>
        </w:rPr>
        <w:t>Sporta klubs "</w:t>
      </w:r>
      <w:proofErr w:type="spellStart"/>
      <w:r w:rsidRPr="002508DC">
        <w:rPr>
          <w:sz w:val="24"/>
          <w:szCs w:val="24"/>
        </w:rPr>
        <w:t>SportLat</w:t>
      </w:r>
      <w:proofErr w:type="spellEnd"/>
      <w:r w:rsidRPr="002508DC">
        <w:rPr>
          <w:sz w:val="24"/>
          <w:szCs w:val="24"/>
        </w:rPr>
        <w:t>"</w:t>
      </w:r>
    </w:p>
    <w:p w14:paraId="7614A485" w14:textId="77777777" w:rsidR="002508DC" w:rsidRPr="002508DC" w:rsidRDefault="002508DC" w:rsidP="00A26F7C">
      <w:pPr>
        <w:spacing w:line="360" w:lineRule="auto"/>
        <w:ind w:left="360"/>
        <w:jc w:val="both"/>
        <w:rPr>
          <w:sz w:val="24"/>
          <w:szCs w:val="24"/>
        </w:rPr>
      </w:pPr>
      <w:proofErr w:type="spellStart"/>
      <w:r w:rsidRPr="002508DC">
        <w:rPr>
          <w:sz w:val="24"/>
          <w:szCs w:val="24"/>
        </w:rPr>
        <w:t>Reģ</w:t>
      </w:r>
      <w:proofErr w:type="spellEnd"/>
      <w:r w:rsidRPr="002508DC">
        <w:rPr>
          <w:sz w:val="24"/>
          <w:szCs w:val="24"/>
        </w:rPr>
        <w:t>. Nr. 40008107277</w:t>
      </w:r>
    </w:p>
    <w:p w14:paraId="10F873D6" w14:textId="77777777" w:rsidR="002508DC" w:rsidRPr="002508DC" w:rsidRDefault="002508DC" w:rsidP="00A26F7C">
      <w:pPr>
        <w:spacing w:line="360" w:lineRule="auto"/>
        <w:ind w:left="360"/>
        <w:jc w:val="both"/>
        <w:rPr>
          <w:sz w:val="24"/>
          <w:szCs w:val="24"/>
        </w:rPr>
      </w:pPr>
      <w:r w:rsidRPr="002508DC">
        <w:rPr>
          <w:sz w:val="24"/>
          <w:szCs w:val="24"/>
        </w:rPr>
        <w:t>Adrese: Ēvalda Valtera iela 46 - 31, Rīga, LV-1021</w:t>
      </w:r>
    </w:p>
    <w:p w14:paraId="2680936A" w14:textId="77777777" w:rsidR="002508DC" w:rsidRPr="002508DC" w:rsidRDefault="002508DC" w:rsidP="00A26F7C">
      <w:pPr>
        <w:spacing w:line="360" w:lineRule="auto"/>
        <w:ind w:left="360"/>
        <w:jc w:val="both"/>
        <w:rPr>
          <w:sz w:val="24"/>
          <w:szCs w:val="24"/>
        </w:rPr>
      </w:pPr>
      <w:r w:rsidRPr="002508DC">
        <w:rPr>
          <w:sz w:val="24"/>
          <w:szCs w:val="24"/>
        </w:rPr>
        <w:t xml:space="preserve">A/S </w:t>
      </w:r>
      <w:proofErr w:type="spellStart"/>
      <w:r w:rsidRPr="002508DC">
        <w:rPr>
          <w:sz w:val="24"/>
          <w:szCs w:val="24"/>
        </w:rPr>
        <w:t>Swedbanka</w:t>
      </w:r>
      <w:proofErr w:type="spellEnd"/>
    </w:p>
    <w:p w14:paraId="12FC98A2" w14:textId="2DA4059A" w:rsidR="002508DC" w:rsidRPr="002508DC" w:rsidRDefault="002508DC" w:rsidP="00A26F7C">
      <w:pPr>
        <w:spacing w:line="360" w:lineRule="auto"/>
        <w:ind w:left="360"/>
        <w:jc w:val="both"/>
        <w:rPr>
          <w:sz w:val="24"/>
          <w:szCs w:val="24"/>
        </w:rPr>
      </w:pPr>
      <w:r w:rsidRPr="002508DC">
        <w:rPr>
          <w:sz w:val="24"/>
          <w:szCs w:val="24"/>
        </w:rPr>
        <w:t>Konts: LV64HABA0551014830359</w:t>
      </w:r>
    </w:p>
    <w:p w14:paraId="435B8684" w14:textId="77777777" w:rsidR="0053552E" w:rsidRPr="0044005C" w:rsidRDefault="0053552E" w:rsidP="0053552E">
      <w:pPr>
        <w:ind w:left="360"/>
        <w:jc w:val="both"/>
        <w:rPr>
          <w:b/>
          <w:bCs/>
          <w:sz w:val="24"/>
          <w:szCs w:val="24"/>
        </w:rPr>
      </w:pPr>
    </w:p>
    <w:sectPr w:rsidR="0053552E" w:rsidRPr="004400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B4AFA"/>
    <w:multiLevelType w:val="hybridMultilevel"/>
    <w:tmpl w:val="10AE303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014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2E"/>
    <w:rsid w:val="00000EEE"/>
    <w:rsid w:val="00023B6D"/>
    <w:rsid w:val="00077C24"/>
    <w:rsid w:val="000A38DE"/>
    <w:rsid w:val="000E6C5A"/>
    <w:rsid w:val="001A7550"/>
    <w:rsid w:val="002458BC"/>
    <w:rsid w:val="002508DC"/>
    <w:rsid w:val="002D038F"/>
    <w:rsid w:val="003B2BC0"/>
    <w:rsid w:val="004115F1"/>
    <w:rsid w:val="00437BF2"/>
    <w:rsid w:val="0044005C"/>
    <w:rsid w:val="004A4CC0"/>
    <w:rsid w:val="004F50A7"/>
    <w:rsid w:val="0053552E"/>
    <w:rsid w:val="006279A6"/>
    <w:rsid w:val="00754014"/>
    <w:rsid w:val="00906604"/>
    <w:rsid w:val="00926DBB"/>
    <w:rsid w:val="00A170D5"/>
    <w:rsid w:val="00A26F7C"/>
    <w:rsid w:val="00A47F8E"/>
    <w:rsid w:val="00A94847"/>
    <w:rsid w:val="00B73E5D"/>
    <w:rsid w:val="00CE0A6C"/>
    <w:rsid w:val="00CF5F3B"/>
    <w:rsid w:val="00D25ADC"/>
    <w:rsid w:val="00DB11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C587"/>
  <w15:chartTrackingRefBased/>
  <w15:docId w15:val="{4049C958-7AC1-47A8-8AEC-D0185DFA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3552E"/>
    <w:pPr>
      <w:ind w:left="720"/>
      <w:contextualSpacing/>
    </w:pPr>
  </w:style>
  <w:style w:type="table" w:styleId="Reatabula">
    <w:name w:val="Table Grid"/>
    <w:basedOn w:val="Parastatabula"/>
    <w:uiPriority w:val="39"/>
    <w:rsid w:val="0007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458BC"/>
    <w:rPr>
      <w:color w:val="0563C1" w:themeColor="hyperlink"/>
      <w:u w:val="single"/>
    </w:rPr>
  </w:style>
  <w:style w:type="character" w:styleId="Neatrisintapieminana">
    <w:name w:val="Unresolved Mention"/>
    <w:basedOn w:val="Noklusjumarindkopasfonts"/>
    <w:uiPriority w:val="99"/>
    <w:semiHidden/>
    <w:unhideWhenUsed/>
    <w:rsid w:val="0024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ma.alberinga@valmierasnovads.lv" TargetMode="External"/><Relationship Id="rId3" Type="http://schemas.openxmlformats.org/officeDocument/2006/relationships/settings" Target="settings.xml"/><Relationship Id="rId7" Type="http://schemas.openxmlformats.org/officeDocument/2006/relationships/hyperlink" Target="mailto:sportlat@sportlat.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lat.lv" TargetMode="External"/><Relationship Id="rId11" Type="http://schemas.openxmlformats.org/officeDocument/2006/relationships/fontTable" Target="fontTable.xml"/><Relationship Id="rId5" Type="http://schemas.openxmlformats.org/officeDocument/2006/relationships/hyperlink" Target="http://www.sportlat.lv" TargetMode="External"/><Relationship Id="rId10" Type="http://schemas.openxmlformats.org/officeDocument/2006/relationships/hyperlink" Target="mailto:sportlat@sportlat.lv"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5068</Words>
  <Characters>2890</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01019p</dc:creator>
  <cp:keywords/>
  <dc:description/>
  <cp:lastModifiedBy>Lietotajs</cp:lastModifiedBy>
  <cp:revision>8</cp:revision>
  <dcterms:created xsi:type="dcterms:W3CDTF">2023-12-12T14:23:00Z</dcterms:created>
  <dcterms:modified xsi:type="dcterms:W3CDTF">2024-05-17T07:17:00Z</dcterms:modified>
</cp:coreProperties>
</file>