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527" w:rsidRPr="000E48E2" w:rsidRDefault="00580527" w:rsidP="00580527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167185696"/>
      <w:r>
        <w:rPr>
          <w:rFonts w:ascii="Arial" w:hAnsi="Arial" w:cs="Arial"/>
          <w:i/>
          <w:iCs/>
          <w:sz w:val="20"/>
          <w:szCs w:val="20"/>
        </w:rPr>
        <w:t>4</w:t>
      </w:r>
      <w:r w:rsidRPr="000E48E2">
        <w:rPr>
          <w:rFonts w:ascii="Arial" w:hAnsi="Arial" w:cs="Arial"/>
          <w:i/>
          <w:iCs/>
          <w:sz w:val="20"/>
          <w:szCs w:val="20"/>
        </w:rPr>
        <w:t>.pielikums</w:t>
      </w:r>
    </w:p>
    <w:bookmarkEnd w:id="0"/>
    <w:p w:rsidR="00580527" w:rsidRPr="000E48E2" w:rsidRDefault="00580527" w:rsidP="00580527">
      <w:pPr>
        <w:spacing w:after="160" w:line="259" w:lineRule="auto"/>
        <w:jc w:val="center"/>
        <w:rPr>
          <w:rFonts w:ascii="Arial" w:hAnsi="Arial" w:cs="Arial"/>
          <w:sz w:val="22"/>
          <w:szCs w:val="22"/>
          <w:lang w:val="lv-LV"/>
        </w:rPr>
      </w:pPr>
    </w:p>
    <w:p w:rsidR="00580527" w:rsidRPr="000E48E2" w:rsidRDefault="00580527" w:rsidP="00580527">
      <w:pPr>
        <w:spacing w:after="160" w:line="259" w:lineRule="auto"/>
        <w:jc w:val="center"/>
        <w:rPr>
          <w:rFonts w:ascii="Arial" w:hAnsi="Arial" w:cs="Arial"/>
          <w:b/>
          <w:lang w:val="lv-LV"/>
        </w:rPr>
      </w:pPr>
      <w:r w:rsidRPr="000E48E2">
        <w:rPr>
          <w:rFonts w:ascii="Arial" w:hAnsi="Arial" w:cs="Arial"/>
          <w:b/>
          <w:lang w:val="lv-LV"/>
        </w:rPr>
        <w:t>PIETEIKUMS NOMETNĒM</w:t>
      </w:r>
    </w:p>
    <w:p w:rsidR="00580527" w:rsidRPr="000E48E2" w:rsidRDefault="00580527" w:rsidP="00580527">
      <w:pPr>
        <w:jc w:val="center"/>
        <w:rPr>
          <w:rFonts w:ascii="Arial" w:hAnsi="Arial" w:cs="Arial"/>
          <w:b/>
          <w:u w:val="single"/>
          <w:lang w:val="lv-LV"/>
        </w:rPr>
      </w:pPr>
      <w:r w:rsidRPr="000E48E2">
        <w:rPr>
          <w:rFonts w:ascii="Arial" w:hAnsi="Arial" w:cs="Arial"/>
          <w:b/>
          <w:u w:val="single"/>
          <w:lang w:val="lv-LV"/>
        </w:rPr>
        <w:t>“Atbalsts Ukrainas un Latvijas bērnu un jauniešu nometnēm”</w:t>
      </w:r>
    </w:p>
    <w:p w:rsidR="00580527" w:rsidRPr="000E48E2" w:rsidRDefault="00580527" w:rsidP="00580527">
      <w:pPr>
        <w:ind w:right="140"/>
        <w:rPr>
          <w:rFonts w:ascii="Arial" w:hAnsi="Arial" w:cs="Arial"/>
          <w:b/>
          <w:lang w:val="lv-LV"/>
        </w:rPr>
      </w:pPr>
    </w:p>
    <w:p w:rsidR="00580527" w:rsidRPr="000E48E2" w:rsidRDefault="00580527" w:rsidP="00580527">
      <w:pPr>
        <w:ind w:right="140" w:hanging="709"/>
        <w:rPr>
          <w:rFonts w:ascii="Arial" w:hAnsi="Arial" w:cs="Arial"/>
          <w:b/>
          <w:caps/>
        </w:rPr>
      </w:pPr>
      <w:r w:rsidRPr="000E48E2">
        <w:rPr>
          <w:rFonts w:ascii="Arial" w:hAnsi="Arial" w:cs="Arial"/>
          <w:b/>
          <w:caps/>
        </w:rPr>
        <w:t>1.daļa - Pretendenta pamatdati</w:t>
      </w:r>
    </w:p>
    <w:tbl>
      <w:tblPr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425"/>
        <w:gridCol w:w="2835"/>
        <w:gridCol w:w="1985"/>
      </w:tblGrid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ind w:right="140"/>
              <w:rPr>
                <w:rFonts w:ascii="Arial" w:hAnsi="Arial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1.1. Nometnes nosaukums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400" w:lineRule="exact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0E48E2">
              <w:rPr>
                <w:rFonts w:ascii="Arial" w:hAnsi="Arial" w:cs="Arial"/>
                <w:b/>
              </w:rPr>
              <w:t xml:space="preserve">1.2. </w:t>
            </w:r>
            <w:proofErr w:type="spellStart"/>
            <w:r w:rsidRPr="000E48E2">
              <w:rPr>
                <w:rFonts w:ascii="Arial" w:hAnsi="Arial" w:cs="Arial"/>
                <w:b/>
              </w:rPr>
              <w:t>Projekta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iesniedzējs</w:t>
            </w:r>
            <w:proofErr w:type="spellEnd"/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Projekta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pieteicēja</w:t>
            </w:r>
            <w:proofErr w:type="spellEnd"/>
            <w:r w:rsidRPr="000E48E2">
              <w:rPr>
                <w:rFonts w:ascii="Arial" w:hAnsi="Arial" w:cs="Arial"/>
              </w:rPr>
              <w:t xml:space="preserve"> (</w:t>
            </w:r>
            <w:proofErr w:type="spellStart"/>
            <w:r w:rsidRPr="000E48E2">
              <w:rPr>
                <w:rFonts w:ascii="Arial" w:hAnsi="Arial" w:cs="Arial"/>
              </w:rPr>
              <w:t>organizācijas</w:t>
            </w:r>
            <w:proofErr w:type="spellEnd"/>
            <w:r w:rsidRPr="000E48E2">
              <w:rPr>
                <w:rFonts w:ascii="Arial" w:hAnsi="Arial" w:cs="Arial"/>
              </w:rPr>
              <w:t xml:space="preserve">) </w:t>
            </w:r>
            <w:proofErr w:type="spellStart"/>
            <w:r w:rsidRPr="000E48E2">
              <w:rPr>
                <w:rFonts w:ascii="Arial" w:hAnsi="Arial" w:cs="Arial"/>
              </w:rPr>
              <w:t>pilns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nosaukums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Reģistrācijas</w:t>
            </w:r>
            <w:proofErr w:type="spellEnd"/>
            <w:r w:rsidRPr="000E48E2">
              <w:rPr>
                <w:rFonts w:ascii="Arial" w:hAnsi="Arial" w:cs="Arial"/>
              </w:rPr>
              <w:t xml:space="preserve"> Nr.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Juridiskā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adrese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Tālrunis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r w:rsidRPr="000E48E2">
              <w:rPr>
                <w:rFonts w:ascii="Arial" w:hAnsi="Arial" w:cs="Arial"/>
              </w:rPr>
              <w:t>E-pasts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Bankas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rekvizīti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</w:p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r w:rsidRPr="000E48E2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0E48E2">
              <w:rPr>
                <w:rFonts w:ascii="Arial" w:hAnsi="Arial" w:cs="Arial"/>
              </w:rPr>
              <w:t>bankas</w:t>
            </w:r>
            <w:proofErr w:type="spellEnd"/>
            <w:proofErr w:type="gram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nosaukums</w:t>
            </w:r>
            <w:proofErr w:type="spellEnd"/>
            <w:r w:rsidRPr="000E48E2">
              <w:rPr>
                <w:rFonts w:ascii="Arial" w:hAnsi="Arial" w:cs="Arial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</w:rPr>
              <w:t>konta</w:t>
            </w:r>
            <w:proofErr w:type="spellEnd"/>
            <w:r w:rsidRPr="000E48E2">
              <w:rPr>
                <w:rFonts w:ascii="Arial" w:hAnsi="Arial" w:cs="Arial"/>
              </w:rPr>
              <w:t xml:space="preserve"> Nr.)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Līgumslēdzēja</w:t>
            </w:r>
            <w:proofErr w:type="spellEnd"/>
            <w:r w:rsidRPr="000E48E2">
              <w:rPr>
                <w:rFonts w:ascii="Arial" w:hAnsi="Arial" w:cs="Arial"/>
              </w:rPr>
              <w:t xml:space="preserve"> personas </w:t>
            </w:r>
            <w:proofErr w:type="spellStart"/>
            <w:r w:rsidRPr="000E48E2">
              <w:rPr>
                <w:rFonts w:ascii="Arial" w:hAnsi="Arial" w:cs="Arial"/>
              </w:rPr>
              <w:t>vārds</w:t>
            </w:r>
            <w:proofErr w:type="spellEnd"/>
            <w:r w:rsidRPr="000E48E2">
              <w:rPr>
                <w:rFonts w:ascii="Arial" w:hAnsi="Arial" w:cs="Arial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</w:rPr>
              <w:t>uzvārds</w:t>
            </w:r>
            <w:proofErr w:type="spellEnd"/>
            <w:r w:rsidRPr="000E48E2">
              <w:rPr>
                <w:rFonts w:ascii="Arial" w:hAnsi="Arial" w:cs="Arial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</w:rPr>
              <w:t>amata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nosaukums</w:t>
            </w:r>
            <w:proofErr w:type="spellEnd"/>
            <w:r w:rsidRPr="000E48E2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Nometnes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vadītājs</w:t>
            </w:r>
            <w:proofErr w:type="spellEnd"/>
            <w:r w:rsidRPr="000E48E2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rPr>
          <w:trHeight w:val="21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1.3. Nometnes veids (atzīmēt ar 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Dienas</w:t>
            </w:r>
          </w:p>
        </w:tc>
      </w:tr>
      <w:tr w:rsidR="00580527" w:rsidRPr="000E48E2" w:rsidTr="00FC7828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Diennakts</w:t>
            </w:r>
          </w:p>
        </w:tc>
      </w:tr>
      <w:tr w:rsidR="00580527" w:rsidRPr="000E48E2" w:rsidTr="00FC7828">
        <w:trPr>
          <w:trHeight w:val="20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Plānotais latviešu bērnu un jauniešu skaits</w:t>
            </w:r>
          </w:p>
        </w:tc>
      </w:tr>
      <w:tr w:rsidR="00580527" w:rsidRPr="000E48E2" w:rsidTr="00FC7828">
        <w:trPr>
          <w:trHeight w:val="33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Plānotais ukraiņu bērnu un jauniešu skaits</w:t>
            </w:r>
          </w:p>
        </w:tc>
      </w:tr>
      <w:tr w:rsidR="00580527" w:rsidRPr="000E48E2" w:rsidTr="00FC7828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Mērķi: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Sarakstarindkopa"/>
              <w:ind w:left="567"/>
              <w:jc w:val="both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Sarakstarindkop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izglītojošas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aktivitātes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kultūrizglītībā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, vides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izglītībā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tehniskajā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jaunradē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80527" w:rsidRPr="000E48E2" w:rsidTr="00FC7828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latviešu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valodas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praktizēšana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prasmju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pilnveide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80527" w:rsidRPr="000E48E2" w:rsidTr="00FC7828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komunikācijas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sadarbības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sociāli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emocionālo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prasmju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pilnveide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80527" w:rsidRPr="000E48E2" w:rsidTr="00FC7828">
        <w:trPr>
          <w:trHeight w:val="31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sporta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fiziskās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aktivitātes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80527" w:rsidRPr="000E48E2" w:rsidTr="00FC7828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ind w:left="34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veselīga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dzīves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veida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cilvēkdrošības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paradumu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sz w:val="22"/>
                <w:szCs w:val="22"/>
              </w:rPr>
              <w:t>veidošana</w:t>
            </w:r>
            <w:proofErr w:type="spellEnd"/>
            <w:r w:rsidRPr="000E48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1.4. Nometnes norises laiks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</w:p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580527" w:rsidRPr="000E48E2" w:rsidTr="00FC78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0E48E2">
              <w:rPr>
                <w:rFonts w:ascii="Arial" w:hAnsi="Arial"/>
                <w:sz w:val="22"/>
                <w:szCs w:val="22"/>
              </w:rPr>
              <w:t>1.5. Nometnes norises vieta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7" w:rsidRPr="000E48E2" w:rsidRDefault="00580527" w:rsidP="00FC7828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1"/>
        </w:trPr>
        <w:tc>
          <w:tcPr>
            <w:tcW w:w="3828" w:type="dxa"/>
            <w:shd w:val="clear" w:color="auto" w:fill="auto"/>
          </w:tcPr>
          <w:p w:rsidR="00580527" w:rsidRPr="000E48E2" w:rsidRDefault="00580527" w:rsidP="00FC7828">
            <w:pPr>
              <w:ind w:right="140"/>
              <w:rPr>
                <w:rFonts w:ascii="Arial" w:hAnsi="Arial" w:cs="Arial"/>
                <w:b/>
              </w:rPr>
            </w:pPr>
            <w:r w:rsidRPr="000E48E2">
              <w:rPr>
                <w:rFonts w:ascii="Arial" w:hAnsi="Arial" w:cs="Arial"/>
                <w:b/>
              </w:rPr>
              <w:t xml:space="preserve">1.6. </w:t>
            </w:r>
            <w:proofErr w:type="spellStart"/>
            <w:r w:rsidRPr="000E48E2">
              <w:rPr>
                <w:rFonts w:ascii="Arial" w:hAnsi="Arial" w:cs="Arial"/>
                <w:b/>
              </w:rPr>
              <w:t>Projekta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finansējums</w:t>
            </w:r>
            <w:proofErr w:type="spellEnd"/>
          </w:p>
        </w:tc>
        <w:tc>
          <w:tcPr>
            <w:tcW w:w="4252" w:type="dxa"/>
            <w:gridSpan w:val="3"/>
          </w:tcPr>
          <w:p w:rsidR="00580527" w:rsidRPr="000E48E2" w:rsidRDefault="00580527" w:rsidP="00FC7828">
            <w:pPr>
              <w:ind w:right="140"/>
              <w:rPr>
                <w:rFonts w:ascii="Arial" w:hAnsi="Arial" w:cs="Arial"/>
              </w:rPr>
            </w:pPr>
            <w:proofErr w:type="spellStart"/>
            <w:r w:rsidRPr="000E48E2">
              <w:rPr>
                <w:rFonts w:ascii="Arial" w:hAnsi="Arial" w:cs="Arial"/>
              </w:rPr>
              <w:t>Projekta</w:t>
            </w:r>
            <w:proofErr w:type="spellEnd"/>
            <w:r w:rsidRPr="000E48E2">
              <w:rPr>
                <w:rFonts w:ascii="Arial" w:hAnsi="Arial" w:cs="Arial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</w:rPr>
              <w:t>kopsumma</w:t>
            </w:r>
            <w:proofErr w:type="spellEnd"/>
          </w:p>
          <w:p w:rsidR="00580527" w:rsidRPr="000E48E2" w:rsidRDefault="00580527" w:rsidP="00FC7828">
            <w:pPr>
              <w:ind w:right="14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80527" w:rsidRPr="000E48E2" w:rsidRDefault="00580527" w:rsidP="00FC7828">
            <w:pPr>
              <w:ind w:right="140"/>
              <w:rPr>
                <w:rFonts w:ascii="Arial" w:hAnsi="Arial" w:cs="Arial"/>
              </w:rPr>
            </w:pPr>
            <w:r w:rsidRPr="000E48E2">
              <w:rPr>
                <w:rFonts w:ascii="Arial" w:hAnsi="Arial" w:cs="Arial"/>
              </w:rPr>
              <w:t>EUR</w:t>
            </w:r>
          </w:p>
        </w:tc>
      </w:tr>
    </w:tbl>
    <w:p w:rsidR="00580527" w:rsidRPr="000E48E2" w:rsidRDefault="00580527" w:rsidP="00580527">
      <w:pPr>
        <w:ind w:right="140" w:hanging="709"/>
        <w:rPr>
          <w:rFonts w:ascii="Arial" w:hAnsi="Arial" w:cs="Arial"/>
          <w:b/>
          <w:caps/>
        </w:rPr>
      </w:pPr>
    </w:p>
    <w:p w:rsidR="00580527" w:rsidRPr="000E48E2" w:rsidRDefault="00580527" w:rsidP="00580527">
      <w:pPr>
        <w:ind w:right="140" w:hanging="709"/>
        <w:rPr>
          <w:rFonts w:ascii="Arial" w:hAnsi="Arial" w:cs="Arial"/>
          <w:b/>
          <w:bCs/>
        </w:rPr>
      </w:pPr>
      <w:r w:rsidRPr="000E48E2">
        <w:rPr>
          <w:rFonts w:ascii="Arial" w:hAnsi="Arial" w:cs="Arial"/>
          <w:b/>
          <w:caps/>
        </w:rPr>
        <w:t xml:space="preserve">2.daļa – </w:t>
      </w:r>
      <w:r w:rsidRPr="000E48E2">
        <w:rPr>
          <w:rFonts w:ascii="Arial" w:hAnsi="Arial" w:cs="Arial"/>
          <w:b/>
        </w:rPr>
        <w:t>NOMETNES APRAKSTS</w:t>
      </w:r>
    </w:p>
    <w:tbl>
      <w:tblPr>
        <w:tblW w:w="1020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80527" w:rsidRPr="000E48E2" w:rsidTr="00FC7828">
        <w:trPr>
          <w:trHeight w:val="167"/>
        </w:trPr>
        <w:tc>
          <w:tcPr>
            <w:tcW w:w="10206" w:type="dxa"/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0E48E2">
              <w:rPr>
                <w:rFonts w:ascii="Arial" w:hAnsi="Arial" w:cs="Arial"/>
                <w:b/>
              </w:rPr>
              <w:t xml:space="preserve">2.1. </w:t>
            </w:r>
            <w:proofErr w:type="spellStart"/>
            <w:r w:rsidRPr="000E48E2">
              <w:rPr>
                <w:rFonts w:ascii="Arial" w:hAnsi="Arial" w:cs="Arial"/>
                <w:b/>
                <w:bCs/>
              </w:rPr>
              <w:t>Nometnes</w:t>
            </w:r>
            <w:proofErr w:type="spellEnd"/>
            <w:r w:rsidRPr="000E48E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  <w:bCs/>
              </w:rPr>
              <w:t>mērķis</w:t>
            </w:r>
            <w:proofErr w:type="spellEnd"/>
            <w:r w:rsidRPr="000E48E2"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 w:rsidRPr="000E48E2">
              <w:rPr>
                <w:rFonts w:ascii="Arial" w:hAnsi="Arial" w:cs="Arial"/>
                <w:b/>
                <w:bCs/>
              </w:rPr>
              <w:t>uzdevumi</w:t>
            </w:r>
            <w:proofErr w:type="spellEnd"/>
          </w:p>
        </w:tc>
      </w:tr>
      <w:tr w:rsidR="00580527" w:rsidRPr="000E48E2" w:rsidTr="00FC7828">
        <w:trPr>
          <w:trHeight w:val="1196"/>
        </w:trPr>
        <w:tc>
          <w:tcPr>
            <w:tcW w:w="10206" w:type="dxa"/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rPr>
          <w:trHeight w:val="298"/>
        </w:trPr>
        <w:tc>
          <w:tcPr>
            <w:tcW w:w="10206" w:type="dxa"/>
          </w:tcPr>
          <w:p w:rsidR="00580527" w:rsidRPr="000E48E2" w:rsidRDefault="00580527" w:rsidP="00FC7828">
            <w:pPr>
              <w:ind w:right="142"/>
              <w:rPr>
                <w:rFonts w:ascii="Arial" w:hAnsi="Arial" w:cs="Arial"/>
                <w:b/>
              </w:rPr>
            </w:pPr>
            <w:r w:rsidRPr="000E48E2">
              <w:rPr>
                <w:rFonts w:ascii="Arial" w:hAnsi="Arial" w:cs="Arial"/>
                <w:b/>
              </w:rPr>
              <w:t xml:space="preserve">2.2. </w:t>
            </w:r>
            <w:proofErr w:type="spellStart"/>
            <w:r w:rsidRPr="000E48E2">
              <w:rPr>
                <w:rFonts w:ascii="Arial" w:hAnsi="Arial" w:cs="Arial"/>
                <w:b/>
              </w:rPr>
              <w:t>Nometnes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mērķauditorijas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apraksts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0E48E2">
              <w:rPr>
                <w:rFonts w:ascii="Arial" w:hAnsi="Arial" w:cs="Arial"/>
                <w:b/>
              </w:rPr>
              <w:t>dalībnieku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skaits</w:t>
            </w:r>
            <w:proofErr w:type="spellEnd"/>
          </w:p>
          <w:p w:rsidR="00580527" w:rsidRPr="000E48E2" w:rsidRDefault="00580527" w:rsidP="00FC7828">
            <w:pPr>
              <w:spacing w:line="360" w:lineRule="auto"/>
              <w:ind w:right="142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Audzēkņu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vecums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nometnes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specializācija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vai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nometne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plānota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dienas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vai</w:t>
            </w:r>
            <w:proofErr w:type="spellEnd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diennakts</w:t>
            </w:r>
            <w:proofErr w:type="spellEnd"/>
          </w:p>
        </w:tc>
      </w:tr>
      <w:tr w:rsidR="00580527" w:rsidRPr="000E48E2" w:rsidTr="00FC7828">
        <w:trPr>
          <w:trHeight w:val="1044"/>
        </w:trPr>
        <w:tc>
          <w:tcPr>
            <w:tcW w:w="10206" w:type="dxa"/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  <w:b/>
              </w:rPr>
            </w:pPr>
            <w:r w:rsidRPr="000E48E2">
              <w:rPr>
                <w:rFonts w:ascii="Arial" w:hAnsi="Arial" w:cs="Arial"/>
                <w:b/>
              </w:rPr>
              <w:t xml:space="preserve">2.3. </w:t>
            </w:r>
            <w:proofErr w:type="spellStart"/>
            <w:r w:rsidRPr="000E48E2">
              <w:rPr>
                <w:rFonts w:ascii="Arial" w:hAnsi="Arial" w:cs="Arial"/>
                <w:b/>
              </w:rPr>
              <w:t>Nometnes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plāns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E48E2">
              <w:rPr>
                <w:rFonts w:ascii="Arial" w:hAnsi="Arial" w:cs="Arial"/>
                <w:b/>
              </w:rPr>
              <w:t>pasākumu</w:t>
            </w:r>
            <w:proofErr w:type="spellEnd"/>
            <w:r w:rsidRPr="000E48E2">
              <w:rPr>
                <w:rFonts w:ascii="Arial" w:hAnsi="Arial" w:cs="Arial"/>
                <w:b/>
              </w:rPr>
              <w:t>/</w:t>
            </w:r>
            <w:proofErr w:type="spellStart"/>
            <w:r w:rsidRPr="000E48E2">
              <w:rPr>
                <w:rFonts w:ascii="Arial" w:hAnsi="Arial" w:cs="Arial"/>
                <w:b/>
              </w:rPr>
              <w:t>aktivitāšu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apraksts</w:t>
            </w:r>
            <w:proofErr w:type="spellEnd"/>
          </w:p>
        </w:tc>
      </w:tr>
      <w:tr w:rsidR="00580527" w:rsidRPr="000E48E2" w:rsidTr="00FC7828">
        <w:trPr>
          <w:trHeight w:val="1171"/>
        </w:trPr>
        <w:tc>
          <w:tcPr>
            <w:tcW w:w="10206" w:type="dxa"/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580527" w:rsidRPr="000E48E2" w:rsidTr="00FC7828">
        <w:trPr>
          <w:trHeight w:val="298"/>
        </w:trPr>
        <w:tc>
          <w:tcPr>
            <w:tcW w:w="10206" w:type="dxa"/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0E48E2">
              <w:rPr>
                <w:rFonts w:ascii="Arial" w:hAnsi="Arial" w:cs="Arial"/>
                <w:b/>
              </w:rPr>
              <w:t xml:space="preserve">2.4. </w:t>
            </w:r>
            <w:proofErr w:type="spellStart"/>
            <w:r w:rsidRPr="000E48E2">
              <w:rPr>
                <w:rFonts w:ascii="Arial" w:hAnsi="Arial" w:cs="Arial"/>
                <w:b/>
              </w:rPr>
              <w:t>Sagaidāmie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rezultāti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atbilstoši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izvirzītajiem</w:t>
            </w:r>
            <w:proofErr w:type="spellEnd"/>
            <w:r w:rsidRPr="000E48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</w:rPr>
              <w:t>uzdevumiem</w:t>
            </w:r>
            <w:proofErr w:type="spellEnd"/>
          </w:p>
        </w:tc>
      </w:tr>
      <w:tr w:rsidR="00580527" w:rsidRPr="000E48E2" w:rsidTr="00FC7828">
        <w:trPr>
          <w:trHeight w:val="1219"/>
        </w:trPr>
        <w:tc>
          <w:tcPr>
            <w:tcW w:w="10206" w:type="dxa"/>
          </w:tcPr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:rsidR="00580527" w:rsidRPr="000E48E2" w:rsidRDefault="00580527" w:rsidP="00FC7828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</w:tbl>
    <w:p w:rsidR="00580527" w:rsidRPr="000E48E2" w:rsidRDefault="00580527" w:rsidP="00580527">
      <w:pPr>
        <w:ind w:right="140"/>
        <w:rPr>
          <w:rFonts w:ascii="Arial" w:hAnsi="Arial" w:cs="Arial"/>
        </w:rPr>
      </w:pPr>
    </w:p>
    <w:p w:rsidR="00580527" w:rsidRPr="000E48E2" w:rsidRDefault="00580527" w:rsidP="00580527">
      <w:pPr>
        <w:ind w:right="140" w:hanging="709"/>
        <w:rPr>
          <w:rFonts w:ascii="Arial" w:hAnsi="Arial" w:cs="Arial"/>
          <w:b/>
        </w:rPr>
      </w:pPr>
      <w:r w:rsidRPr="000E48E2">
        <w:rPr>
          <w:rFonts w:ascii="Arial" w:hAnsi="Arial" w:cs="Arial"/>
          <w:b/>
        </w:rPr>
        <w:t>3.DAĻA – FINANŠU TĀME</w:t>
      </w:r>
    </w:p>
    <w:tbl>
      <w:tblPr>
        <w:tblpPr w:leftFromText="180" w:rightFromText="180" w:vertAnchor="text" w:horzAnchor="margin" w:tblpXSpec="center" w:tblpY="4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598"/>
        <w:gridCol w:w="2835"/>
      </w:tblGrid>
      <w:tr w:rsidR="00580527" w:rsidRPr="000E48E2" w:rsidTr="00FC7828">
        <w:trPr>
          <w:trHeight w:val="458"/>
        </w:trPr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E48E2">
              <w:rPr>
                <w:rFonts w:ascii="Arial" w:hAnsi="Arial" w:cs="Arial"/>
                <w:b/>
                <w:bCs/>
                <w:color w:val="000000"/>
              </w:rPr>
              <w:t>Nr.</w:t>
            </w:r>
            <w:proofErr w:type="gramStart"/>
            <w:r w:rsidRPr="000E48E2">
              <w:rPr>
                <w:rFonts w:ascii="Arial" w:hAnsi="Arial" w:cs="Arial"/>
                <w:b/>
                <w:bCs/>
                <w:color w:val="000000"/>
              </w:rPr>
              <w:t>p.k</w:t>
            </w:r>
            <w:proofErr w:type="spellEnd"/>
            <w:proofErr w:type="gramEnd"/>
          </w:p>
        </w:tc>
        <w:tc>
          <w:tcPr>
            <w:tcW w:w="5598" w:type="dxa"/>
            <w:vMerge w:val="restart"/>
            <w:shd w:val="clear" w:color="auto" w:fill="auto"/>
            <w:vAlign w:val="center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E48E2">
              <w:rPr>
                <w:rFonts w:ascii="Arial" w:hAnsi="Arial" w:cs="Arial"/>
                <w:b/>
                <w:bCs/>
                <w:color w:val="000000"/>
              </w:rPr>
              <w:t>Izdevumu</w:t>
            </w:r>
            <w:proofErr w:type="spellEnd"/>
            <w:r w:rsidRPr="000E48E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  <w:bCs/>
                <w:color w:val="000000"/>
              </w:rPr>
              <w:t>pozīcija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E48E2">
              <w:rPr>
                <w:rFonts w:ascii="Arial" w:hAnsi="Arial" w:cs="Arial"/>
                <w:b/>
                <w:bCs/>
                <w:color w:val="000000"/>
              </w:rPr>
              <w:t>Finansējums</w:t>
            </w:r>
            <w:proofErr w:type="spellEnd"/>
            <w:r w:rsidRPr="000E48E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80527" w:rsidRPr="000E48E2" w:rsidTr="00FC7828">
        <w:trPr>
          <w:trHeight w:val="458"/>
        </w:trPr>
        <w:tc>
          <w:tcPr>
            <w:tcW w:w="1060" w:type="dxa"/>
            <w:vMerge/>
            <w:vAlign w:val="center"/>
            <w:hideMark/>
          </w:tcPr>
          <w:p w:rsidR="00580527" w:rsidRPr="000E48E2" w:rsidRDefault="00580527" w:rsidP="00FC78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98" w:type="dxa"/>
            <w:vMerge/>
            <w:vAlign w:val="center"/>
            <w:hideMark/>
          </w:tcPr>
          <w:p w:rsidR="00580527" w:rsidRPr="000E48E2" w:rsidRDefault="00580527" w:rsidP="00FC78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80527" w:rsidRPr="000E48E2" w:rsidRDefault="00580527" w:rsidP="00FC78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80527" w:rsidRPr="000E48E2" w:rsidRDefault="00580527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6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  <w:r w:rsidRPr="000E48E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527" w:rsidRPr="000E48E2" w:rsidRDefault="00580527" w:rsidP="00FC78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527" w:rsidRPr="000E48E2" w:rsidTr="00FC7828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0527" w:rsidRPr="000E48E2" w:rsidRDefault="00580527" w:rsidP="00FC782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</w:rPr>
              <w:t xml:space="preserve">KOPĀ (t.sk. </w:t>
            </w:r>
            <w:proofErr w:type="spellStart"/>
            <w:r w:rsidRPr="000E48E2">
              <w:rPr>
                <w:rFonts w:ascii="Arial" w:hAnsi="Arial" w:cs="Arial"/>
                <w:b/>
                <w:bCs/>
                <w:color w:val="000000"/>
              </w:rPr>
              <w:t>visi</w:t>
            </w:r>
            <w:proofErr w:type="spellEnd"/>
            <w:r w:rsidRPr="000E48E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E48E2">
              <w:rPr>
                <w:rFonts w:ascii="Arial" w:hAnsi="Arial" w:cs="Arial"/>
                <w:b/>
                <w:bCs/>
                <w:color w:val="000000"/>
              </w:rPr>
              <w:t>nodokļi</w:t>
            </w:r>
            <w:proofErr w:type="spellEnd"/>
            <w:r w:rsidRPr="000E48E2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527" w:rsidRPr="000E48E2" w:rsidRDefault="00580527" w:rsidP="00FC78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48E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</w:tbl>
    <w:p w:rsidR="00580527" w:rsidRPr="000E48E2" w:rsidRDefault="00580527" w:rsidP="005805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:rsidR="00580527" w:rsidRPr="000E48E2" w:rsidRDefault="00580527" w:rsidP="005805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:rsidR="00580527" w:rsidRPr="000E48E2" w:rsidRDefault="00580527" w:rsidP="00580527">
      <w:pPr>
        <w:ind w:right="140" w:hanging="851"/>
        <w:rPr>
          <w:rFonts w:ascii="Arial" w:hAnsi="Arial" w:cs="Arial"/>
        </w:rPr>
      </w:pPr>
      <w:proofErr w:type="spellStart"/>
      <w:r w:rsidRPr="000E48E2">
        <w:rPr>
          <w:rFonts w:ascii="Arial" w:hAnsi="Arial" w:cs="Arial"/>
          <w:i/>
          <w:iCs/>
        </w:rPr>
        <w:lastRenderedPageBreak/>
        <w:t>Apliecinu</w:t>
      </w:r>
      <w:proofErr w:type="spellEnd"/>
      <w:r w:rsidRPr="000E48E2">
        <w:rPr>
          <w:rFonts w:ascii="Arial" w:hAnsi="Arial" w:cs="Arial"/>
          <w:i/>
          <w:iCs/>
        </w:rPr>
        <w:t xml:space="preserve">, ka visa </w:t>
      </w:r>
      <w:proofErr w:type="spellStart"/>
      <w:r w:rsidRPr="000E48E2">
        <w:rPr>
          <w:rFonts w:ascii="Arial" w:hAnsi="Arial" w:cs="Arial"/>
          <w:i/>
          <w:iCs/>
        </w:rPr>
        <w:t>iesniegtā</w:t>
      </w:r>
      <w:proofErr w:type="spellEnd"/>
      <w:r w:rsidRPr="000E48E2">
        <w:rPr>
          <w:rFonts w:ascii="Arial" w:hAnsi="Arial" w:cs="Arial"/>
          <w:i/>
          <w:iCs/>
        </w:rPr>
        <w:t xml:space="preserve"> </w:t>
      </w:r>
      <w:proofErr w:type="spellStart"/>
      <w:r w:rsidRPr="000E48E2">
        <w:rPr>
          <w:rFonts w:ascii="Arial" w:hAnsi="Arial" w:cs="Arial"/>
          <w:i/>
          <w:iCs/>
        </w:rPr>
        <w:t>informācija</w:t>
      </w:r>
      <w:proofErr w:type="spellEnd"/>
      <w:r w:rsidRPr="000E48E2">
        <w:rPr>
          <w:rFonts w:ascii="Arial" w:hAnsi="Arial" w:cs="Arial"/>
          <w:i/>
          <w:iCs/>
        </w:rPr>
        <w:t xml:space="preserve"> </w:t>
      </w:r>
      <w:proofErr w:type="spellStart"/>
      <w:r w:rsidRPr="000E48E2">
        <w:rPr>
          <w:rFonts w:ascii="Arial" w:hAnsi="Arial" w:cs="Arial"/>
          <w:i/>
          <w:iCs/>
        </w:rPr>
        <w:t>ir</w:t>
      </w:r>
      <w:proofErr w:type="spellEnd"/>
      <w:r w:rsidRPr="000E48E2">
        <w:rPr>
          <w:rFonts w:ascii="Arial" w:hAnsi="Arial" w:cs="Arial"/>
          <w:i/>
          <w:iCs/>
        </w:rPr>
        <w:t xml:space="preserve"> </w:t>
      </w:r>
      <w:proofErr w:type="spellStart"/>
      <w:r w:rsidRPr="000E48E2">
        <w:rPr>
          <w:rFonts w:ascii="Arial" w:hAnsi="Arial" w:cs="Arial"/>
          <w:i/>
          <w:iCs/>
        </w:rPr>
        <w:t>patiesa</w:t>
      </w:r>
      <w:proofErr w:type="spellEnd"/>
      <w:r w:rsidRPr="000E48E2">
        <w:rPr>
          <w:rFonts w:ascii="Arial" w:hAnsi="Arial" w:cs="Arial"/>
          <w:i/>
          <w:iCs/>
        </w:rPr>
        <w:t xml:space="preserve"> un nav </w:t>
      </w:r>
      <w:proofErr w:type="spellStart"/>
      <w:r w:rsidRPr="000E48E2">
        <w:rPr>
          <w:rFonts w:ascii="Arial" w:hAnsi="Arial" w:cs="Arial"/>
          <w:i/>
          <w:iCs/>
        </w:rPr>
        <w:t>sagrozīta</w:t>
      </w:r>
      <w:proofErr w:type="spellEnd"/>
    </w:p>
    <w:p w:rsidR="00580527" w:rsidRPr="000E48E2" w:rsidRDefault="00580527" w:rsidP="00580527">
      <w:pPr>
        <w:ind w:right="140" w:hanging="851"/>
        <w:rPr>
          <w:rFonts w:ascii="Arial" w:hAnsi="Arial" w:cs="Arial"/>
        </w:rPr>
      </w:pPr>
      <w:bookmarkStart w:id="1" w:name="_Hlk51924147"/>
    </w:p>
    <w:p w:rsidR="00580527" w:rsidRPr="000E48E2" w:rsidRDefault="00580527" w:rsidP="00580527">
      <w:pPr>
        <w:ind w:right="140" w:hanging="851"/>
        <w:rPr>
          <w:rFonts w:ascii="Arial" w:hAnsi="Arial" w:cs="Arial"/>
        </w:rPr>
      </w:pPr>
      <w:r w:rsidRPr="000E48E2">
        <w:rPr>
          <w:rFonts w:ascii="Arial" w:hAnsi="Arial" w:cs="Arial"/>
        </w:rPr>
        <w:t>PARAKSTS: _______________________________</w:t>
      </w:r>
    </w:p>
    <w:p w:rsidR="00580527" w:rsidRPr="000E48E2" w:rsidRDefault="00580527" w:rsidP="00580527">
      <w:pPr>
        <w:ind w:left="-851" w:right="140"/>
        <w:rPr>
          <w:rFonts w:ascii="Arial" w:hAnsi="Arial" w:cs="Arial"/>
        </w:rPr>
      </w:pPr>
    </w:p>
    <w:p w:rsidR="00580527" w:rsidRPr="000E48E2" w:rsidRDefault="00580527" w:rsidP="00580527">
      <w:pPr>
        <w:ind w:left="-851" w:right="140"/>
        <w:rPr>
          <w:rFonts w:ascii="Arial" w:hAnsi="Arial" w:cs="Arial"/>
        </w:rPr>
      </w:pPr>
      <w:r w:rsidRPr="000E48E2">
        <w:rPr>
          <w:rFonts w:ascii="Arial" w:hAnsi="Arial" w:cs="Arial"/>
        </w:rPr>
        <w:t>DATUMS: _________________________________</w:t>
      </w:r>
    </w:p>
    <w:bookmarkEnd w:id="1"/>
    <w:p w:rsidR="004E3536" w:rsidRPr="00580527" w:rsidRDefault="004E3536" w:rsidP="00580527">
      <w:pPr>
        <w:spacing w:after="160" w:line="259" w:lineRule="auto"/>
        <w:rPr>
          <w:lang w:val="lv-LV"/>
        </w:rPr>
      </w:pPr>
    </w:p>
    <w:sectPr w:rsidR="004E3536" w:rsidRPr="005805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67A25"/>
    <w:multiLevelType w:val="multilevel"/>
    <w:tmpl w:val="6EC4F3AC"/>
    <w:lvl w:ilvl="0">
      <w:start w:val="1"/>
      <w:numFmt w:val="decimal"/>
      <w:pStyle w:val="Virsrakst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037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27"/>
    <w:rsid w:val="001605AB"/>
    <w:rsid w:val="004E3536"/>
    <w:rsid w:val="005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6DF4D"/>
  <w15:chartTrackingRefBased/>
  <w15:docId w15:val="{7D0B6344-2AE7-438D-ACD8-527CEE8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58052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58052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580527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  <w:lang w:val="lv-LV"/>
    </w:rPr>
  </w:style>
  <w:style w:type="paragraph" w:styleId="Virsraksts4">
    <w:name w:val="heading 4"/>
    <w:basedOn w:val="Parasts"/>
    <w:next w:val="Parasts"/>
    <w:link w:val="Virsraksts4Rakstz"/>
    <w:autoRedefine/>
    <w:qFormat/>
    <w:rsid w:val="00580527"/>
    <w:pPr>
      <w:numPr>
        <w:ilvl w:val="3"/>
        <w:numId w:val="1"/>
      </w:numPr>
      <w:ind w:left="862" w:hanging="862"/>
      <w:jc w:val="both"/>
      <w:outlineLvl w:val="3"/>
    </w:pPr>
    <w:rPr>
      <w:bCs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58052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5805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580527"/>
    <w:pPr>
      <w:numPr>
        <w:ilvl w:val="6"/>
        <w:numId w:val="1"/>
      </w:numPr>
      <w:spacing w:before="240" w:after="60"/>
      <w:outlineLvl w:val="6"/>
    </w:pPr>
    <w:rPr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580527"/>
    <w:pPr>
      <w:numPr>
        <w:ilvl w:val="7"/>
        <w:numId w:val="1"/>
      </w:numPr>
      <w:spacing w:before="240" w:after="60"/>
      <w:outlineLvl w:val="7"/>
    </w:pPr>
    <w:rPr>
      <w:i/>
      <w:iCs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5805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80527"/>
    <w:rPr>
      <w:rFonts w:ascii="Arial" w:eastAsia="Times New Roman" w:hAnsi="Arial" w:cs="Arial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580527"/>
    <w:rPr>
      <w:rFonts w:ascii="Times New Roman" w:eastAsia="Times New Roman" w:hAnsi="Times New Roman" w:cs="Arial"/>
      <w:b/>
      <w:bCs/>
      <w:iCs/>
      <w:sz w:val="24"/>
      <w:szCs w:val="28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580527"/>
    <w:rPr>
      <w:rFonts w:ascii="Times New Roman" w:eastAsia="Times New Roman" w:hAnsi="Times New Roman" w:cs="Arial"/>
      <w:bCs/>
      <w:sz w:val="24"/>
      <w:szCs w:val="26"/>
      <w:lang w:val="lv-LV"/>
    </w:rPr>
  </w:style>
  <w:style w:type="character" w:customStyle="1" w:styleId="Virsraksts4Rakstz">
    <w:name w:val="Virsraksts 4 Rakstz."/>
    <w:basedOn w:val="Noklusjumarindkopasfonts"/>
    <w:link w:val="Virsraksts4"/>
    <w:rsid w:val="00580527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580527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580527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Virsraksts7Rakstz">
    <w:name w:val="Virsraksts 7 Rakstz."/>
    <w:basedOn w:val="Noklusjumarindkopasfonts"/>
    <w:link w:val="Virsraksts7"/>
    <w:rsid w:val="00580527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Virsraksts8Rakstz">
    <w:name w:val="Virsraksts 8 Rakstz."/>
    <w:basedOn w:val="Noklusjumarindkopasfonts"/>
    <w:link w:val="Virsraksts8"/>
    <w:rsid w:val="00580527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Virsraksts9Rakstz">
    <w:name w:val="Virsraksts 9 Rakstz."/>
    <w:basedOn w:val="Noklusjumarindkopasfonts"/>
    <w:link w:val="Virsraksts9"/>
    <w:rsid w:val="00580527"/>
    <w:rPr>
      <w:rFonts w:ascii="Arial" w:eastAsia="Times New Roman" w:hAnsi="Arial" w:cs="Arial"/>
      <w:lang w:val="lv-LV"/>
    </w:rPr>
  </w:style>
  <w:style w:type="paragraph" w:customStyle="1" w:styleId="naisnod">
    <w:name w:val="naisnod"/>
    <w:basedOn w:val="Parasts"/>
    <w:rsid w:val="00580527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580527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rsid w:val="005805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Roze</dc:creator>
  <cp:keywords/>
  <dc:description/>
  <cp:lastModifiedBy>Daina Roze</cp:lastModifiedBy>
  <cp:revision>1</cp:revision>
  <dcterms:created xsi:type="dcterms:W3CDTF">2024-05-21T09:14:00Z</dcterms:created>
  <dcterms:modified xsi:type="dcterms:W3CDTF">2024-05-21T09:14:00Z</dcterms:modified>
</cp:coreProperties>
</file>