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D90C" w14:textId="6388A27C" w:rsidR="005C5026" w:rsidRPr="003842DF" w:rsidRDefault="00B80882" w:rsidP="00B80882">
      <w:pPr>
        <w:spacing w:after="0" w:line="240" w:lineRule="auto"/>
        <w:jc w:val="center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 xml:space="preserve">MATĪŠU </w:t>
      </w:r>
      <w:r w:rsidR="00616F0D">
        <w:rPr>
          <w:rFonts w:ascii="Arial" w:hAnsi="Arial" w:cs="Arial"/>
          <w:b/>
        </w:rPr>
        <w:t>40</w:t>
      </w:r>
      <w:r w:rsidRPr="003842DF">
        <w:rPr>
          <w:rFonts w:ascii="Arial" w:hAnsi="Arial" w:cs="Arial"/>
          <w:b/>
        </w:rPr>
        <w:t>. ZIBENSTURNĪRS FUTBOLĀ</w:t>
      </w:r>
    </w:p>
    <w:p w14:paraId="01B41583" w14:textId="6EB4B0C9" w:rsidR="00B80882" w:rsidRPr="003842DF" w:rsidRDefault="00B80882" w:rsidP="00B80882">
      <w:pPr>
        <w:spacing w:after="0" w:line="240" w:lineRule="auto"/>
        <w:jc w:val="center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NOLIKUMS</w:t>
      </w:r>
    </w:p>
    <w:p w14:paraId="20CC3C4E" w14:textId="2A69ABBE" w:rsidR="001B78A6" w:rsidRDefault="001B78A6" w:rsidP="004F6214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Mērķis un uzdevumi:</w:t>
      </w:r>
    </w:p>
    <w:p w14:paraId="11A9C2EF" w14:textId="2F8087DA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1B78A6">
        <w:rPr>
          <w:rFonts w:ascii="Arial" w:hAnsi="Arial" w:cs="Arial"/>
          <w:bCs/>
        </w:rPr>
        <w:t>Noskaidrot Vidzemes reģiona stiprāko komandu futbolā;</w:t>
      </w:r>
    </w:p>
    <w:p w14:paraId="38A80891" w14:textId="25BC5FDB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1B78A6">
        <w:rPr>
          <w:rFonts w:ascii="Arial" w:hAnsi="Arial" w:cs="Arial"/>
          <w:bCs/>
        </w:rPr>
        <w:t>Popularizēt futbolu Valmieras novadā</w:t>
      </w:r>
      <w:r>
        <w:rPr>
          <w:rFonts w:ascii="Arial" w:hAnsi="Arial" w:cs="Arial"/>
          <w:bCs/>
        </w:rPr>
        <w:t xml:space="preserve"> un tās apkārtnē</w:t>
      </w:r>
      <w:r w:rsidRPr="001B78A6">
        <w:rPr>
          <w:rFonts w:ascii="Arial" w:hAnsi="Arial" w:cs="Arial"/>
          <w:bCs/>
        </w:rPr>
        <w:t>;</w:t>
      </w:r>
    </w:p>
    <w:p w14:paraId="32EE66B3" w14:textId="24D40121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1B78A6">
        <w:rPr>
          <w:rFonts w:ascii="Arial" w:hAnsi="Arial" w:cs="Arial"/>
          <w:bCs/>
        </w:rPr>
        <w:t>Veicināt aktīvu dzīvesveidu kā vislabāko brīvā laika pavadīšanas veidu.</w:t>
      </w:r>
    </w:p>
    <w:p w14:paraId="0CFCBE02" w14:textId="3E716F6B" w:rsidR="003842DF" w:rsidRPr="003842DF" w:rsidRDefault="0044341A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Sacensību vieta</w:t>
      </w:r>
      <w:r w:rsidR="003842DF">
        <w:rPr>
          <w:rFonts w:ascii="Arial" w:hAnsi="Arial" w:cs="Arial"/>
          <w:b/>
        </w:rPr>
        <w:t xml:space="preserve"> un </w:t>
      </w:r>
      <w:r w:rsidRPr="003842DF">
        <w:rPr>
          <w:rFonts w:ascii="Arial" w:hAnsi="Arial" w:cs="Arial"/>
          <w:b/>
        </w:rPr>
        <w:t>laiks</w:t>
      </w:r>
      <w:r w:rsidR="003842DF">
        <w:rPr>
          <w:rFonts w:ascii="Arial" w:hAnsi="Arial" w:cs="Arial"/>
          <w:b/>
        </w:rPr>
        <w:t>:</w:t>
      </w:r>
    </w:p>
    <w:p w14:paraId="67BE9EFE" w14:textId="665688E9" w:rsidR="003842DF" w:rsidRPr="003842DF" w:rsidRDefault="003842DF" w:rsidP="004F6214">
      <w:pPr>
        <w:pStyle w:val="ListParagraph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</w:rPr>
      </w:pPr>
      <w:r w:rsidRPr="003842DF">
        <w:rPr>
          <w:rFonts w:ascii="Arial" w:hAnsi="Arial" w:cs="Arial"/>
        </w:rPr>
        <w:t xml:space="preserve">Matīšu </w:t>
      </w:r>
      <w:r w:rsidR="00616F0D">
        <w:rPr>
          <w:rFonts w:ascii="Arial" w:hAnsi="Arial" w:cs="Arial"/>
        </w:rPr>
        <w:t>40</w:t>
      </w:r>
      <w:r w:rsidRPr="003842DF">
        <w:rPr>
          <w:rFonts w:ascii="Arial" w:hAnsi="Arial" w:cs="Arial"/>
        </w:rPr>
        <w:t>.zibensturnīra futbola</w:t>
      </w:r>
      <w:r w:rsidR="004B5ACE">
        <w:rPr>
          <w:rFonts w:ascii="Arial" w:hAnsi="Arial" w:cs="Arial"/>
        </w:rPr>
        <w:t xml:space="preserve"> (turpmāk – turnīrs)</w:t>
      </w:r>
      <w:r w:rsidRPr="003842DF">
        <w:rPr>
          <w:rFonts w:ascii="Arial" w:hAnsi="Arial" w:cs="Arial"/>
        </w:rPr>
        <w:t xml:space="preserve"> sacensības notiek 202</w:t>
      </w:r>
      <w:r w:rsidR="00616F0D">
        <w:rPr>
          <w:rFonts w:ascii="Arial" w:hAnsi="Arial" w:cs="Arial"/>
        </w:rPr>
        <w:t>3</w:t>
      </w:r>
      <w:r w:rsidRPr="003842DF">
        <w:rPr>
          <w:rFonts w:ascii="Arial" w:hAnsi="Arial" w:cs="Arial"/>
        </w:rPr>
        <w:t xml:space="preserve">. gada </w:t>
      </w:r>
      <w:r w:rsidR="00616F0D">
        <w:rPr>
          <w:rFonts w:ascii="Arial" w:hAnsi="Arial" w:cs="Arial"/>
        </w:rPr>
        <w:t>29</w:t>
      </w:r>
      <w:r w:rsidRPr="003842DF">
        <w:rPr>
          <w:rFonts w:ascii="Arial" w:hAnsi="Arial" w:cs="Arial"/>
        </w:rPr>
        <w:t>. jūlij</w:t>
      </w:r>
      <w:r>
        <w:rPr>
          <w:rFonts w:ascii="Arial" w:hAnsi="Arial" w:cs="Arial"/>
        </w:rPr>
        <w:t>ā</w:t>
      </w:r>
      <w:r w:rsidRPr="003842DF">
        <w:rPr>
          <w:rFonts w:ascii="Arial" w:hAnsi="Arial" w:cs="Arial"/>
        </w:rPr>
        <w:t xml:space="preserve"> plkst. 10.00 Matīšu pamatskolas sporta laukumā, </w:t>
      </w:r>
      <w:proofErr w:type="spellStart"/>
      <w:r w:rsidRPr="003842DF">
        <w:rPr>
          <w:rFonts w:ascii="Arial" w:hAnsi="Arial" w:cs="Arial"/>
        </w:rPr>
        <w:t>Matīši</w:t>
      </w:r>
      <w:proofErr w:type="spellEnd"/>
      <w:r w:rsidRPr="003842DF">
        <w:rPr>
          <w:rFonts w:ascii="Arial" w:hAnsi="Arial" w:cs="Arial"/>
        </w:rPr>
        <w:t>, Matīšu pag., Valmieras nov.</w:t>
      </w:r>
    </w:p>
    <w:p w14:paraId="782EA1F6" w14:textId="77777777" w:rsidR="003842DF" w:rsidRDefault="003842DF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V</w:t>
      </w:r>
      <w:r w:rsidR="0044341A" w:rsidRPr="003842DF">
        <w:rPr>
          <w:rFonts w:ascii="Arial" w:hAnsi="Arial" w:cs="Arial"/>
          <w:b/>
        </w:rPr>
        <w:t>adība</w:t>
      </w:r>
      <w:r>
        <w:rPr>
          <w:rFonts w:ascii="Arial" w:hAnsi="Arial" w:cs="Arial"/>
          <w:b/>
        </w:rPr>
        <w:t>:</w:t>
      </w:r>
    </w:p>
    <w:p w14:paraId="14ED69B8" w14:textId="7FD6674B" w:rsidR="0044341A" w:rsidRPr="004B5ACE" w:rsidRDefault="004B5ACE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Turnīru</w:t>
      </w:r>
      <w:r w:rsidR="0044341A" w:rsidRPr="003842DF">
        <w:rPr>
          <w:rFonts w:ascii="Arial" w:hAnsi="Arial" w:cs="Arial"/>
        </w:rPr>
        <w:t xml:space="preserve"> organizē </w:t>
      </w:r>
      <w:r w:rsidR="003842DF">
        <w:rPr>
          <w:rFonts w:ascii="Arial" w:hAnsi="Arial" w:cs="Arial"/>
        </w:rPr>
        <w:t>biedrība “</w:t>
      </w:r>
      <w:r w:rsidR="0044341A" w:rsidRPr="003842DF">
        <w:rPr>
          <w:rFonts w:ascii="Arial" w:hAnsi="Arial" w:cs="Arial"/>
        </w:rPr>
        <w:t>S</w:t>
      </w:r>
      <w:r w:rsidR="003842DF">
        <w:rPr>
          <w:rFonts w:ascii="Arial" w:hAnsi="Arial" w:cs="Arial"/>
        </w:rPr>
        <w:t>porta klubs</w:t>
      </w:r>
      <w:r w:rsidR="0044341A" w:rsidRPr="003842DF">
        <w:rPr>
          <w:rFonts w:ascii="Arial" w:hAnsi="Arial" w:cs="Arial"/>
        </w:rPr>
        <w:t xml:space="preserve"> </w:t>
      </w:r>
      <w:r w:rsidR="003842DF">
        <w:rPr>
          <w:rFonts w:ascii="Arial" w:hAnsi="Arial" w:cs="Arial"/>
        </w:rPr>
        <w:t>“</w:t>
      </w:r>
      <w:proofErr w:type="spellStart"/>
      <w:r w:rsidR="0044341A" w:rsidRPr="003842DF">
        <w:rPr>
          <w:rFonts w:ascii="Arial" w:hAnsi="Arial" w:cs="Arial"/>
        </w:rPr>
        <w:t>Matīši</w:t>
      </w:r>
      <w:proofErr w:type="spellEnd"/>
      <w:r w:rsidR="003842DF">
        <w:rPr>
          <w:rFonts w:ascii="Arial" w:hAnsi="Arial" w:cs="Arial"/>
        </w:rPr>
        <w:t>””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reģ.Nr</w:t>
      </w:r>
      <w:proofErr w:type="spellEnd"/>
      <w:r>
        <w:rPr>
          <w:rFonts w:ascii="Arial" w:hAnsi="Arial" w:cs="Arial"/>
        </w:rPr>
        <w:t>.</w:t>
      </w:r>
      <w:r w:rsidRPr="004B5ACE">
        <w:t xml:space="preserve"> </w:t>
      </w:r>
      <w:r w:rsidRPr="004B5ACE">
        <w:rPr>
          <w:rFonts w:ascii="Arial" w:hAnsi="Arial" w:cs="Arial"/>
        </w:rPr>
        <w:t>40008023073</w:t>
      </w:r>
      <w:r>
        <w:rPr>
          <w:rFonts w:ascii="Arial" w:hAnsi="Arial" w:cs="Arial"/>
        </w:rPr>
        <w:t>.</w:t>
      </w:r>
    </w:p>
    <w:p w14:paraId="3BBC2C21" w14:textId="7BDA8540" w:rsidR="004B5ACE" w:rsidRPr="003842DF" w:rsidRDefault="004B5ACE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Par turnīru atbildīgā persona biedrība “</w:t>
      </w:r>
      <w:r w:rsidRPr="003842DF">
        <w:rPr>
          <w:rFonts w:ascii="Arial" w:hAnsi="Arial" w:cs="Arial"/>
        </w:rPr>
        <w:t>S</w:t>
      </w:r>
      <w:r>
        <w:rPr>
          <w:rFonts w:ascii="Arial" w:hAnsi="Arial" w:cs="Arial"/>
        </w:rPr>
        <w:t>porta klubs</w:t>
      </w:r>
      <w:r w:rsidRPr="00384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 w:rsidRPr="003842DF">
        <w:rPr>
          <w:rFonts w:ascii="Arial" w:hAnsi="Arial" w:cs="Arial"/>
        </w:rPr>
        <w:t>Matīši</w:t>
      </w:r>
      <w:proofErr w:type="spellEnd"/>
      <w:r>
        <w:rPr>
          <w:rFonts w:ascii="Arial" w:hAnsi="Arial" w:cs="Arial"/>
        </w:rPr>
        <w:t xml:space="preserve">”” valdes priekšsēdētājs Inārs Grūbe 29493325, e-pasts: </w:t>
      </w:r>
      <w:r w:rsidR="009C7D31">
        <w:rPr>
          <w:rFonts w:ascii="Arial" w:hAnsi="Arial" w:cs="Arial"/>
        </w:rPr>
        <w:t>matisi.sk@inbox.lv.</w:t>
      </w:r>
    </w:p>
    <w:p w14:paraId="4B6A3544" w14:textId="77777777" w:rsidR="009C7D31" w:rsidRDefault="0044341A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>Dalībnieki</w:t>
      </w:r>
      <w:r w:rsidR="009C7D31">
        <w:rPr>
          <w:rFonts w:ascii="Arial" w:hAnsi="Arial" w:cs="Arial"/>
          <w:b/>
        </w:rPr>
        <w:t>:</w:t>
      </w:r>
    </w:p>
    <w:p w14:paraId="00472C3D" w14:textId="3C878E3A" w:rsidR="0044341A" w:rsidRPr="001B78A6" w:rsidRDefault="009C7D31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Aicināta ikviena </w:t>
      </w:r>
      <w:r w:rsidR="00E76F18" w:rsidRPr="009C7D31">
        <w:rPr>
          <w:rFonts w:ascii="Arial" w:hAnsi="Arial" w:cs="Arial"/>
        </w:rPr>
        <w:t xml:space="preserve">Valmieras </w:t>
      </w:r>
      <w:r w:rsidR="0044341A" w:rsidRPr="009C7D31">
        <w:rPr>
          <w:rFonts w:ascii="Arial" w:hAnsi="Arial" w:cs="Arial"/>
        </w:rPr>
        <w:t>novada</w:t>
      </w:r>
      <w:r>
        <w:rPr>
          <w:rFonts w:ascii="Arial" w:hAnsi="Arial" w:cs="Arial"/>
        </w:rPr>
        <w:t xml:space="preserve"> futbola komanda</w:t>
      </w:r>
      <w:r w:rsidR="0044341A" w:rsidRPr="009C7D31">
        <w:rPr>
          <w:rFonts w:ascii="Arial" w:hAnsi="Arial" w:cs="Arial"/>
        </w:rPr>
        <w:t xml:space="preserve">, kā arī citu novadu </w:t>
      </w:r>
      <w:r>
        <w:rPr>
          <w:rFonts w:ascii="Arial" w:hAnsi="Arial" w:cs="Arial"/>
        </w:rPr>
        <w:t xml:space="preserve">futbolu </w:t>
      </w:r>
      <w:r w:rsidR="0044341A" w:rsidRPr="009C7D31">
        <w:rPr>
          <w:rFonts w:ascii="Arial" w:hAnsi="Arial" w:cs="Arial"/>
        </w:rPr>
        <w:t>komandas</w:t>
      </w:r>
      <w:r w:rsidR="00550B44" w:rsidRPr="009C7D31">
        <w:rPr>
          <w:rFonts w:ascii="Arial" w:hAnsi="Arial" w:cs="Arial"/>
        </w:rPr>
        <w:t>.</w:t>
      </w:r>
    </w:p>
    <w:p w14:paraId="37680C74" w14:textId="60E0A1FD" w:rsidR="001B78A6" w:rsidRPr="009C7D31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3842DF">
        <w:rPr>
          <w:rFonts w:ascii="Arial" w:hAnsi="Arial" w:cs="Arial"/>
        </w:rPr>
        <w:t>Komandā var pieteikt ne vairāk kā 15 dalībniekus.</w:t>
      </w:r>
    </w:p>
    <w:p w14:paraId="29F6EE76" w14:textId="0DCABEA4" w:rsidR="009C7D31" w:rsidRPr="009C7D31" w:rsidRDefault="009C7D31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9C7D31">
        <w:rPr>
          <w:rFonts w:ascii="Arial" w:hAnsi="Arial" w:cs="Arial"/>
          <w:bCs/>
        </w:rPr>
        <w:t xml:space="preserve">Katrs dalībnieks uzņemas pilnu atbildību par sava veselības stāvokļa atbilstību distances veikšanai un apliecina to, reģistrējoties. </w:t>
      </w:r>
      <w:r>
        <w:rPr>
          <w:rFonts w:ascii="Arial" w:hAnsi="Arial" w:cs="Arial"/>
          <w:bCs/>
        </w:rPr>
        <w:t>Turnīra</w:t>
      </w:r>
      <w:r w:rsidRPr="009C7D31">
        <w:rPr>
          <w:rFonts w:ascii="Arial" w:hAnsi="Arial" w:cs="Arial"/>
          <w:bCs/>
        </w:rPr>
        <w:t xml:space="preserve"> organizatori nenes atbildību par dalībnieku iespējamām traumām vai nelaimes gadījumiem </w:t>
      </w:r>
      <w:r>
        <w:rPr>
          <w:rFonts w:ascii="Arial" w:hAnsi="Arial" w:cs="Arial"/>
          <w:bCs/>
        </w:rPr>
        <w:t>turnīra</w:t>
      </w:r>
      <w:r w:rsidRPr="009C7D31">
        <w:rPr>
          <w:rFonts w:ascii="Arial" w:hAnsi="Arial" w:cs="Arial"/>
          <w:bCs/>
        </w:rPr>
        <w:t xml:space="preserve"> laikā. Par nepilngadīgo personu veselības stāvokli atbild viņu likumīgie pārstāvji.</w:t>
      </w:r>
    </w:p>
    <w:p w14:paraId="12EF921F" w14:textId="09EE2F16" w:rsidR="009C7D31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1B78A6">
        <w:rPr>
          <w:rFonts w:ascii="Arial" w:hAnsi="Arial" w:cs="Arial"/>
          <w:bCs/>
        </w:rPr>
        <w:t>Spēlētājs turnīra laikā drīkst spēlēt un būt pieteikumā tikai vienā komandā.</w:t>
      </w:r>
    </w:p>
    <w:p w14:paraId="119107D5" w14:textId="6C7CBF9C" w:rsidR="001B78A6" w:rsidRPr="001B78A6" w:rsidRDefault="001B78A6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</w:rPr>
      </w:pPr>
      <w:r w:rsidRPr="001B78A6">
        <w:rPr>
          <w:rFonts w:ascii="Arial" w:hAnsi="Arial" w:cs="Arial"/>
          <w:b/>
        </w:rPr>
        <w:t>Pieteikšanās:</w:t>
      </w:r>
    </w:p>
    <w:p w14:paraId="3F5E151C" w14:textId="3BD9180D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3842DF">
        <w:rPr>
          <w:rFonts w:ascii="Arial" w:hAnsi="Arial" w:cs="Arial"/>
        </w:rPr>
        <w:t>Pieteikt savu komandu var p</w:t>
      </w:r>
      <w:r>
        <w:rPr>
          <w:rFonts w:ascii="Arial" w:hAnsi="Arial" w:cs="Arial"/>
        </w:rPr>
        <w:t>ie Ināra Grūbes p</w:t>
      </w:r>
      <w:r w:rsidRPr="003842DF">
        <w:rPr>
          <w:rFonts w:ascii="Arial" w:hAnsi="Arial" w:cs="Arial"/>
        </w:rPr>
        <w:t>a t</w:t>
      </w:r>
      <w:r>
        <w:rPr>
          <w:rFonts w:ascii="Arial" w:hAnsi="Arial" w:cs="Arial"/>
        </w:rPr>
        <w:t>ālruni</w:t>
      </w:r>
      <w:r w:rsidRPr="003842DF">
        <w:rPr>
          <w:rFonts w:ascii="Arial" w:hAnsi="Arial" w:cs="Arial"/>
        </w:rPr>
        <w:t xml:space="preserve"> 29493325 vai sūtot pieteikumu uz e-pastu  inarsgrube@inbox.lv līdz 2</w:t>
      </w:r>
      <w:r w:rsidR="00616F0D">
        <w:rPr>
          <w:rFonts w:ascii="Arial" w:hAnsi="Arial" w:cs="Arial"/>
        </w:rPr>
        <w:t>6</w:t>
      </w:r>
      <w:r w:rsidRPr="003842DF">
        <w:rPr>
          <w:rFonts w:ascii="Arial" w:hAnsi="Arial" w:cs="Arial"/>
        </w:rPr>
        <w:t>.07.202</w:t>
      </w:r>
      <w:r w:rsidR="00616F0D">
        <w:rPr>
          <w:rFonts w:ascii="Arial" w:hAnsi="Arial" w:cs="Arial"/>
        </w:rPr>
        <w:t>3</w:t>
      </w:r>
      <w:r w:rsidRPr="003842DF">
        <w:rPr>
          <w:rFonts w:ascii="Arial" w:hAnsi="Arial" w:cs="Arial"/>
        </w:rPr>
        <w:t>.</w:t>
      </w:r>
    </w:p>
    <w:p w14:paraId="30FB68EC" w14:textId="701A985D" w:rsidR="001B78A6" w:rsidRPr="001B78A6" w:rsidRDefault="001B78A6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Pieteikumā komandas kapteinim jā</w:t>
      </w:r>
      <w:r w:rsidR="006007AA">
        <w:rPr>
          <w:rFonts w:ascii="Arial" w:hAnsi="Arial" w:cs="Arial"/>
        </w:rPr>
        <w:t>no</w:t>
      </w:r>
      <w:r>
        <w:rPr>
          <w:rFonts w:ascii="Arial" w:hAnsi="Arial" w:cs="Arial"/>
        </w:rPr>
        <w:t>rāda:</w:t>
      </w:r>
    </w:p>
    <w:p w14:paraId="3BD9CE60" w14:textId="77777777" w:rsidR="001B78A6" w:rsidRPr="001B78A6" w:rsidRDefault="001B78A6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Komanda nosaukums;</w:t>
      </w:r>
    </w:p>
    <w:p w14:paraId="320E7934" w14:textId="77777777" w:rsidR="006007AA" w:rsidRPr="006007AA" w:rsidRDefault="001B78A6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Komandas kapteiņa tālruņa numurs saziņai.</w:t>
      </w:r>
      <w:r w:rsidRPr="003842DF">
        <w:rPr>
          <w:rFonts w:ascii="Arial" w:hAnsi="Arial" w:cs="Arial"/>
        </w:rPr>
        <w:t xml:space="preserve"> </w:t>
      </w:r>
    </w:p>
    <w:p w14:paraId="4858DA82" w14:textId="4CCB676F" w:rsidR="00550B44" w:rsidRPr="006007AA" w:rsidRDefault="006007AA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  <w:bCs/>
        </w:rPr>
      </w:pPr>
      <w:r w:rsidRPr="006007AA">
        <w:rPr>
          <w:rFonts w:ascii="Arial" w:hAnsi="Arial" w:cs="Arial"/>
          <w:b/>
          <w:bCs/>
        </w:rPr>
        <w:t xml:space="preserve">Dalības maksa </w:t>
      </w:r>
      <w:r w:rsidR="00616F0D">
        <w:rPr>
          <w:rFonts w:ascii="Arial" w:hAnsi="Arial" w:cs="Arial"/>
          <w:b/>
          <w:bCs/>
        </w:rPr>
        <w:t>5</w:t>
      </w:r>
      <w:r w:rsidRPr="006007AA">
        <w:rPr>
          <w:rFonts w:ascii="Arial" w:hAnsi="Arial" w:cs="Arial"/>
          <w:b/>
          <w:bCs/>
        </w:rPr>
        <w:t>0 EUR.</w:t>
      </w:r>
    </w:p>
    <w:p w14:paraId="41B5691D" w14:textId="279C8737" w:rsidR="006007AA" w:rsidRDefault="005C5026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b/>
        </w:rPr>
      </w:pPr>
      <w:r w:rsidRPr="003842DF">
        <w:rPr>
          <w:rFonts w:ascii="Arial" w:hAnsi="Arial" w:cs="Arial"/>
          <w:b/>
        </w:rPr>
        <w:t xml:space="preserve">Sacensību </w:t>
      </w:r>
      <w:r w:rsidR="006007AA">
        <w:rPr>
          <w:rFonts w:ascii="Arial" w:hAnsi="Arial" w:cs="Arial"/>
          <w:b/>
        </w:rPr>
        <w:t>noteikumi:</w:t>
      </w:r>
    </w:p>
    <w:p w14:paraId="3766750F" w14:textId="77777777" w:rsidR="006007AA" w:rsidRPr="006007AA" w:rsidRDefault="0044341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6007AA">
        <w:rPr>
          <w:rFonts w:ascii="Arial" w:hAnsi="Arial" w:cs="Arial"/>
        </w:rPr>
        <w:t xml:space="preserve">Turnīrs notiek pēc </w:t>
      </w:r>
      <w:r w:rsidR="006007AA" w:rsidRPr="006007AA">
        <w:rPr>
          <w:rFonts w:ascii="Arial" w:hAnsi="Arial" w:cs="Arial"/>
        </w:rPr>
        <w:t>riņķa</w:t>
      </w:r>
      <w:r w:rsidRPr="006007AA">
        <w:rPr>
          <w:rFonts w:ascii="Arial" w:hAnsi="Arial" w:cs="Arial"/>
        </w:rPr>
        <w:t xml:space="preserve"> sistēmas</w:t>
      </w:r>
      <w:r w:rsidR="006007AA">
        <w:rPr>
          <w:rFonts w:ascii="Arial" w:hAnsi="Arial" w:cs="Arial"/>
        </w:rPr>
        <w:t>.</w:t>
      </w:r>
    </w:p>
    <w:p w14:paraId="39936FAF" w14:textId="77777777" w:rsidR="006007AA" w:rsidRPr="006007AA" w:rsidRDefault="0044341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6007AA">
        <w:rPr>
          <w:rFonts w:ascii="Arial" w:hAnsi="Arial" w:cs="Arial"/>
        </w:rPr>
        <w:t>Spēles laiks 2x10 minūtes</w:t>
      </w:r>
      <w:r w:rsidR="006007AA">
        <w:rPr>
          <w:rFonts w:ascii="Arial" w:hAnsi="Arial" w:cs="Arial"/>
        </w:rPr>
        <w:t>.</w:t>
      </w:r>
    </w:p>
    <w:p w14:paraId="006C2AAD" w14:textId="77777777" w:rsidR="009C7008" w:rsidRPr="009C7008" w:rsidRDefault="0044341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6007AA">
        <w:rPr>
          <w:rFonts w:ascii="Arial" w:hAnsi="Arial" w:cs="Arial"/>
        </w:rPr>
        <w:t>Komandas pēc izlozes sadal</w:t>
      </w:r>
      <w:r w:rsidR="006007AA">
        <w:rPr>
          <w:rFonts w:ascii="Arial" w:hAnsi="Arial" w:cs="Arial"/>
        </w:rPr>
        <w:t>ās</w:t>
      </w:r>
      <w:r w:rsidRPr="006007AA">
        <w:rPr>
          <w:rFonts w:ascii="Arial" w:hAnsi="Arial" w:cs="Arial"/>
        </w:rPr>
        <w:t xml:space="preserve"> divās apakšgrupās: A un B, ja komanda gūst 3 vārtu pārs</w:t>
      </w:r>
      <w:r w:rsidR="006007AA">
        <w:rPr>
          <w:rFonts w:ascii="Arial" w:hAnsi="Arial" w:cs="Arial"/>
        </w:rPr>
        <w:t>v</w:t>
      </w:r>
      <w:r w:rsidRPr="006007AA">
        <w:rPr>
          <w:rFonts w:ascii="Arial" w:hAnsi="Arial" w:cs="Arial"/>
        </w:rPr>
        <w:t>aru</w:t>
      </w:r>
      <w:r w:rsidR="006007AA">
        <w:rPr>
          <w:rFonts w:ascii="Arial" w:hAnsi="Arial" w:cs="Arial"/>
        </w:rPr>
        <w:t xml:space="preserve">, </w:t>
      </w:r>
      <w:r w:rsidR="00F4663A" w:rsidRPr="006007AA">
        <w:rPr>
          <w:rFonts w:ascii="Arial" w:hAnsi="Arial" w:cs="Arial"/>
        </w:rPr>
        <w:t xml:space="preserve">arī finālspēlē, tad spēli pārtrauc neatkarīgi no atlikušā spēles laika. Neizšķirta rezultāta </w:t>
      </w:r>
      <w:r w:rsidR="006007AA" w:rsidRPr="006007AA">
        <w:rPr>
          <w:rFonts w:ascii="Arial" w:hAnsi="Arial" w:cs="Arial"/>
        </w:rPr>
        <w:t>gadījuma</w:t>
      </w:r>
      <w:r w:rsidR="00F4663A" w:rsidRPr="006007AA">
        <w:rPr>
          <w:rFonts w:ascii="Arial" w:hAnsi="Arial" w:cs="Arial"/>
        </w:rPr>
        <w:t xml:space="preserve"> katra komanda izpilda </w:t>
      </w:r>
      <w:r w:rsidR="00550B44" w:rsidRPr="00262303">
        <w:rPr>
          <w:rFonts w:ascii="Arial" w:hAnsi="Arial" w:cs="Arial"/>
          <w:bCs/>
        </w:rPr>
        <w:t>piecus</w:t>
      </w:r>
      <w:r w:rsidR="00F4663A" w:rsidRPr="00262303">
        <w:rPr>
          <w:rFonts w:ascii="Arial" w:hAnsi="Arial" w:cs="Arial"/>
          <w:bCs/>
        </w:rPr>
        <w:t xml:space="preserve"> </w:t>
      </w:r>
      <w:r w:rsidR="00F4663A" w:rsidRPr="006007AA">
        <w:rPr>
          <w:rFonts w:ascii="Arial" w:hAnsi="Arial" w:cs="Arial"/>
        </w:rPr>
        <w:t xml:space="preserve">11 metru sitienus. Ja arī tie rezultātu nenoskaidro, tad katra komanda izpilda pa vienam 11 metru sitienam, līdz kāds no sāncenšiem gūst pārsvaru. 11 metru </w:t>
      </w:r>
      <w:r w:rsidR="009C7008" w:rsidRPr="006007AA">
        <w:rPr>
          <w:rFonts w:ascii="Arial" w:hAnsi="Arial" w:cs="Arial"/>
        </w:rPr>
        <w:t>sitienus</w:t>
      </w:r>
      <w:r w:rsidR="00F4663A" w:rsidRPr="006007AA">
        <w:rPr>
          <w:rFonts w:ascii="Arial" w:hAnsi="Arial" w:cs="Arial"/>
        </w:rPr>
        <w:t xml:space="preserve"> izpilda tie spēlētāji, kuri līdz spēles beigu signālam atrodas futbola laukumā. </w:t>
      </w:r>
    </w:p>
    <w:p w14:paraId="7A691E6B" w14:textId="77777777" w:rsidR="004F6214" w:rsidRPr="004F6214" w:rsidRDefault="00F4663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6007AA">
        <w:rPr>
          <w:rFonts w:ascii="Arial" w:hAnsi="Arial" w:cs="Arial"/>
        </w:rPr>
        <w:t>Ja komandu skaits nepārsniedz 5, tad komandas netiek dalītas grupās.</w:t>
      </w:r>
    </w:p>
    <w:p w14:paraId="68495519" w14:textId="53F7FAEA" w:rsidR="004F6214" w:rsidRPr="004F6214" w:rsidRDefault="004F6214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4F6214">
        <w:rPr>
          <w:rFonts w:ascii="Arial" w:hAnsi="Arial" w:cs="Arial"/>
        </w:rPr>
        <w:t>A grupas uzvarētāju komanda spēlē ar B grupas otrās vietas ieguvēju.</w:t>
      </w:r>
      <w:r>
        <w:rPr>
          <w:rFonts w:ascii="Arial" w:hAnsi="Arial" w:cs="Arial"/>
        </w:rPr>
        <w:t xml:space="preserve"> </w:t>
      </w:r>
      <w:r w:rsidRPr="004F6214">
        <w:rPr>
          <w:rFonts w:ascii="Arial" w:hAnsi="Arial" w:cs="Arial"/>
        </w:rPr>
        <w:t>B grupas uzvarētāja komanda spēlē ar A grupas otrās vietas ieguvēju.</w:t>
      </w:r>
      <w:r>
        <w:rPr>
          <w:rFonts w:ascii="Arial" w:hAnsi="Arial" w:cs="Arial"/>
        </w:rPr>
        <w:t xml:space="preserve"> </w:t>
      </w:r>
      <w:r w:rsidRPr="004F6214">
        <w:rPr>
          <w:rFonts w:ascii="Arial" w:hAnsi="Arial" w:cs="Arial"/>
        </w:rPr>
        <w:t>Šo abu spēļu uzvarētāj komandas spēlē finālā, bet zaudētājas par trešo vietu.</w:t>
      </w:r>
    </w:p>
    <w:p w14:paraId="5524C23D" w14:textId="77777777" w:rsidR="009C7008" w:rsidRPr="009C7008" w:rsidRDefault="00EC7129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</w:rPr>
      </w:pPr>
      <w:r w:rsidRPr="003842DF">
        <w:rPr>
          <w:rFonts w:ascii="Arial" w:hAnsi="Arial" w:cs="Arial"/>
          <w:b/>
        </w:rPr>
        <w:t>Uzvarētāju noteikšana</w:t>
      </w:r>
      <w:r w:rsidR="009C7008">
        <w:rPr>
          <w:rFonts w:ascii="Arial" w:hAnsi="Arial" w:cs="Arial"/>
          <w:b/>
        </w:rPr>
        <w:t>:</w:t>
      </w:r>
    </w:p>
    <w:p w14:paraId="477156BC" w14:textId="77777777" w:rsidR="009C7008" w:rsidRDefault="00F4663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842DF">
        <w:rPr>
          <w:rFonts w:ascii="Arial" w:hAnsi="Arial" w:cs="Arial"/>
        </w:rPr>
        <w:t>Vērtējums: uzvara – 3 punkti, zaudējums – 0 punkti, uz</w:t>
      </w:r>
      <w:r w:rsidR="009C7008">
        <w:rPr>
          <w:rFonts w:ascii="Arial" w:hAnsi="Arial" w:cs="Arial"/>
        </w:rPr>
        <w:t>v</w:t>
      </w:r>
      <w:r w:rsidRPr="003842DF">
        <w:rPr>
          <w:rFonts w:ascii="Arial" w:hAnsi="Arial" w:cs="Arial"/>
        </w:rPr>
        <w:t>ara pēc 11 metru sitieniem – 2 punkti, zaudējums pēc 11 metru sitieniem – 1 punkts</w:t>
      </w:r>
      <w:r w:rsidR="009C7008">
        <w:rPr>
          <w:rFonts w:ascii="Arial" w:hAnsi="Arial" w:cs="Arial"/>
        </w:rPr>
        <w:t>.</w:t>
      </w:r>
    </w:p>
    <w:p w14:paraId="1990A688" w14:textId="77777777" w:rsidR="009C7008" w:rsidRDefault="00F4663A" w:rsidP="004F6214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Ja divām vai vairāk komandām vienāds punktu skaits, tad uzvarētāju nosaka:</w:t>
      </w:r>
    </w:p>
    <w:p w14:paraId="54CE0D7E" w14:textId="77777777" w:rsidR="009C7008" w:rsidRDefault="00F4663A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pēc iegūto un zaudēto vārtu starpības (no kopējās) visās spēlēs</w:t>
      </w:r>
      <w:r w:rsidR="009C7008">
        <w:rPr>
          <w:rFonts w:ascii="Arial" w:hAnsi="Arial" w:cs="Arial"/>
        </w:rPr>
        <w:t>;</w:t>
      </w:r>
    </w:p>
    <w:p w14:paraId="50C7E651" w14:textId="77777777" w:rsidR="009C7008" w:rsidRDefault="00F4663A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pēc vairāk iegūtiem vārtiem (no kopējiem) visās spēlēs</w:t>
      </w:r>
      <w:r w:rsidR="009C7008">
        <w:rPr>
          <w:rFonts w:ascii="Arial" w:hAnsi="Arial" w:cs="Arial"/>
        </w:rPr>
        <w:t>;</w:t>
      </w:r>
    </w:p>
    <w:p w14:paraId="11DEE9FD" w14:textId="77777777" w:rsidR="009C7008" w:rsidRDefault="00F4663A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pēc uzvaras savstarpējā spēlē</w:t>
      </w:r>
      <w:r w:rsidR="009C7008">
        <w:rPr>
          <w:rFonts w:ascii="Arial" w:hAnsi="Arial" w:cs="Arial"/>
        </w:rPr>
        <w:t>;</w:t>
      </w:r>
    </w:p>
    <w:p w14:paraId="298D3D12" w14:textId="5BFE034F" w:rsidR="00F4663A" w:rsidRPr="004F6214" w:rsidRDefault="00F4663A" w:rsidP="004F6214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C7008">
        <w:rPr>
          <w:rFonts w:ascii="Arial" w:hAnsi="Arial" w:cs="Arial"/>
        </w:rPr>
        <w:t>pēc vairāk iegūtajām uzvarām</w:t>
      </w:r>
      <w:r w:rsidR="009C7008">
        <w:rPr>
          <w:rFonts w:ascii="Arial" w:hAnsi="Arial" w:cs="Arial"/>
        </w:rPr>
        <w:t>.</w:t>
      </w:r>
    </w:p>
    <w:p w14:paraId="339FBBC4" w14:textId="77777777" w:rsidR="004F6214" w:rsidRPr="004F6214" w:rsidRDefault="00FA4B1F" w:rsidP="004F6214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</w:rPr>
      </w:pPr>
      <w:r w:rsidRPr="003842DF">
        <w:rPr>
          <w:rFonts w:ascii="Arial" w:hAnsi="Arial" w:cs="Arial"/>
          <w:b/>
        </w:rPr>
        <w:t>Apbalvošana</w:t>
      </w:r>
      <w:r w:rsidR="004F6214">
        <w:rPr>
          <w:rFonts w:ascii="Arial" w:hAnsi="Arial" w:cs="Arial"/>
          <w:b/>
        </w:rPr>
        <w:t>:</w:t>
      </w:r>
    </w:p>
    <w:p w14:paraId="1D3A6C27" w14:textId="1F9D332D" w:rsidR="005C5026" w:rsidRDefault="001224B6" w:rsidP="001224B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1224B6">
        <w:rPr>
          <w:rFonts w:ascii="Arial" w:hAnsi="Arial" w:cs="Arial"/>
        </w:rPr>
        <w:t>1.-3.vietu ieguvēji</w:t>
      </w:r>
      <w:r w:rsidRPr="001224B6">
        <w:rPr>
          <w:rFonts w:ascii="Arial" w:hAnsi="Arial" w:cs="Arial"/>
        </w:rPr>
        <w:t xml:space="preserve"> </w:t>
      </w:r>
      <w:r w:rsidR="00311A5E" w:rsidRPr="003842DF">
        <w:rPr>
          <w:rFonts w:ascii="Arial" w:hAnsi="Arial" w:cs="Arial"/>
        </w:rPr>
        <w:t>tiek apbalvot</w:t>
      </w:r>
      <w:r>
        <w:rPr>
          <w:rFonts w:ascii="Arial" w:hAnsi="Arial" w:cs="Arial"/>
        </w:rPr>
        <w:t>i</w:t>
      </w:r>
      <w:r w:rsidR="00311A5E" w:rsidRPr="003842DF">
        <w:rPr>
          <w:rFonts w:ascii="Arial" w:hAnsi="Arial" w:cs="Arial"/>
        </w:rPr>
        <w:t xml:space="preserve"> ar kaus</w:t>
      </w:r>
      <w:r>
        <w:rPr>
          <w:rFonts w:ascii="Arial" w:hAnsi="Arial" w:cs="Arial"/>
        </w:rPr>
        <w:t>iem un</w:t>
      </w:r>
      <w:r w:rsidR="00FA4B1F" w:rsidRPr="003842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medaļām;</w:t>
      </w:r>
    </w:p>
    <w:p w14:paraId="4D6D82E0" w14:textId="1C312D66" w:rsidR="001224B6" w:rsidRPr="004F6214" w:rsidRDefault="001224B6" w:rsidP="001224B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Individuāli ar piemiņas balvām tiks apbalvoti – labākais vārtsargs, labākais uzbrucējs un labākais aizsargs.</w:t>
      </w:r>
    </w:p>
    <w:sectPr w:rsidR="001224B6" w:rsidRPr="004F6214" w:rsidSect="002730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24BE"/>
    <w:multiLevelType w:val="multilevel"/>
    <w:tmpl w:val="2E804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193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6"/>
    <w:rsid w:val="001224B6"/>
    <w:rsid w:val="00162D99"/>
    <w:rsid w:val="001B78A6"/>
    <w:rsid w:val="00262303"/>
    <w:rsid w:val="002730C8"/>
    <w:rsid w:val="002B1D7D"/>
    <w:rsid w:val="00311A5E"/>
    <w:rsid w:val="003842DF"/>
    <w:rsid w:val="0044341A"/>
    <w:rsid w:val="004B5ACE"/>
    <w:rsid w:val="004D6B12"/>
    <w:rsid w:val="004F6214"/>
    <w:rsid w:val="00550B44"/>
    <w:rsid w:val="00561F4D"/>
    <w:rsid w:val="005C3DA1"/>
    <w:rsid w:val="005C5026"/>
    <w:rsid w:val="006007AA"/>
    <w:rsid w:val="00616F0D"/>
    <w:rsid w:val="00810BA0"/>
    <w:rsid w:val="00933E65"/>
    <w:rsid w:val="009A7D7D"/>
    <w:rsid w:val="009C7008"/>
    <w:rsid w:val="009C7D31"/>
    <w:rsid w:val="00B80882"/>
    <w:rsid w:val="00BE5930"/>
    <w:rsid w:val="00D35E0A"/>
    <w:rsid w:val="00E76F18"/>
    <w:rsid w:val="00EA4AA5"/>
    <w:rsid w:val="00EC7129"/>
    <w:rsid w:val="00F4663A"/>
    <w:rsid w:val="00F718D2"/>
    <w:rsid w:val="00FA4B1F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3606"/>
  <w15:docId w15:val="{BC528B16-EFB7-43D2-A825-5B33B1E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Inars</dc:creator>
  <cp:lastModifiedBy>Lietotajs</cp:lastModifiedBy>
  <cp:revision>4</cp:revision>
  <cp:lastPrinted>2020-08-19T07:33:00Z</cp:lastPrinted>
  <dcterms:created xsi:type="dcterms:W3CDTF">2023-06-30T10:06:00Z</dcterms:created>
  <dcterms:modified xsi:type="dcterms:W3CDTF">2023-06-30T10:20:00Z</dcterms:modified>
</cp:coreProperties>
</file>