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4FB76BF4" w:rsidR="00DB3F14" w:rsidRPr="00A140D7" w:rsidRDefault="00D6032F" w:rsidP="00062EEA">
      <w:pPr>
        <w:pStyle w:val="NormalWeb"/>
        <w:tabs>
          <w:tab w:val="left" w:pos="1875"/>
          <w:tab w:val="center" w:pos="4819"/>
          <w:tab w:val="left" w:pos="825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316C9C2D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164486">
        <w:rPr>
          <w:rFonts w:ascii="Arial" w:hAnsi="Arial" w:cs="Arial"/>
          <w:color w:val="auto"/>
          <w:sz w:val="22"/>
          <w:szCs w:val="22"/>
        </w:rPr>
        <w:t>1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524C63">
        <w:rPr>
          <w:rFonts w:ascii="Arial" w:hAnsi="Arial" w:cs="Arial"/>
          <w:color w:val="auto"/>
          <w:sz w:val="22"/>
          <w:szCs w:val="22"/>
        </w:rPr>
        <w:t>23</w:t>
      </w:r>
      <w:r w:rsidR="00FE7B28">
        <w:rPr>
          <w:rFonts w:ascii="Arial" w:hAnsi="Arial" w:cs="Arial"/>
          <w:color w:val="auto"/>
          <w:sz w:val="22"/>
          <w:szCs w:val="22"/>
        </w:rPr>
        <w:t>.</w:t>
      </w:r>
      <w:r w:rsidR="00B900C0">
        <w:rPr>
          <w:rFonts w:ascii="Arial" w:hAnsi="Arial" w:cs="Arial"/>
          <w:color w:val="auto"/>
          <w:sz w:val="22"/>
          <w:szCs w:val="22"/>
        </w:rPr>
        <w:t>septembrī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ACD186A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10.00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F65330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F65330" w:rsidRPr="00A140D7" w:rsidRDefault="00F65330" w:rsidP="00F6533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726BAE65" w:rsidR="00F65330" w:rsidRPr="00EE274F" w:rsidRDefault="00524C63" w:rsidP="00F65330">
            <w:pPr>
              <w:rPr>
                <w:rFonts w:ascii="Arial" w:hAnsi="Arial" w:cs="Arial"/>
                <w:sz w:val="22"/>
                <w:szCs w:val="22"/>
              </w:rPr>
            </w:pPr>
            <w:r w:rsidRPr="00524C63">
              <w:rPr>
                <w:rFonts w:ascii="Arial" w:hAnsi="Arial" w:cs="Arial"/>
                <w:sz w:val="22"/>
                <w:szCs w:val="22"/>
              </w:rPr>
              <w:t>Par kārtību pirmpirkuma tiesību izmantošanā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5923EC33" w:rsidR="00F65330" w:rsidRPr="00EE274F" w:rsidRDefault="00524C63" w:rsidP="00F653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Anda Grīviņa</w:t>
            </w:r>
          </w:p>
        </w:tc>
      </w:tr>
      <w:tr w:rsidR="00F65330" w:rsidRPr="00A140D7" w14:paraId="3BED7AC0" w14:textId="77777777" w:rsidTr="008B062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3F6C3F" w14:textId="77777777" w:rsidR="00F65330" w:rsidRPr="00A140D7" w:rsidRDefault="00F65330" w:rsidP="00F6533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87664" w14:textId="10DF911C" w:rsidR="00F65330" w:rsidRPr="00450B28" w:rsidRDefault="00C025E0" w:rsidP="00F65330">
            <w:pPr>
              <w:rPr>
                <w:rFonts w:ascii="Arial" w:hAnsi="Arial" w:cs="Arial"/>
                <w:sz w:val="22"/>
                <w:szCs w:val="22"/>
              </w:rPr>
            </w:pPr>
            <w:r w:rsidRPr="00C025E0">
              <w:rPr>
                <w:rFonts w:ascii="Arial" w:hAnsi="Arial" w:cs="Arial"/>
                <w:sz w:val="22"/>
                <w:szCs w:val="22"/>
              </w:rPr>
              <w:t>Par pašvaldības īpašumā esošas zemes vienības “</w:t>
            </w:r>
            <w:proofErr w:type="spellStart"/>
            <w:r w:rsidRPr="00C025E0">
              <w:rPr>
                <w:rFonts w:ascii="Arial" w:hAnsi="Arial" w:cs="Arial"/>
                <w:sz w:val="22"/>
                <w:szCs w:val="22"/>
              </w:rPr>
              <w:t>Salacieši</w:t>
            </w:r>
            <w:proofErr w:type="spellEnd"/>
            <w:r w:rsidRPr="00C025E0">
              <w:rPr>
                <w:rFonts w:ascii="Arial" w:hAnsi="Arial" w:cs="Arial"/>
                <w:sz w:val="22"/>
                <w:szCs w:val="22"/>
              </w:rPr>
              <w:t>”, Skaņkalnes pagastā, Valmieras novadā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2BB6F" w14:textId="04A716DB" w:rsidR="00F65330" w:rsidRPr="00450B28" w:rsidRDefault="00C025E0" w:rsidP="00F653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Ritvars Sirmais</w:t>
            </w:r>
          </w:p>
        </w:tc>
      </w:tr>
      <w:tr w:rsidR="00E03EAB" w:rsidRPr="00A140D7" w14:paraId="5248A110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3AC1F2" w14:textId="77777777" w:rsidR="00E03EAB" w:rsidRPr="00A140D7" w:rsidRDefault="00E03EAB" w:rsidP="00F6533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149E" w14:textId="6DFE5057" w:rsidR="00E03EAB" w:rsidRPr="008B0623" w:rsidRDefault="008340E6" w:rsidP="00F65330">
            <w:pPr>
              <w:rPr>
                <w:rFonts w:ascii="Arial" w:hAnsi="Arial" w:cs="Arial"/>
                <w:sz w:val="22"/>
                <w:szCs w:val="22"/>
              </w:rPr>
            </w:pPr>
            <w:r w:rsidRPr="008340E6">
              <w:rPr>
                <w:rFonts w:ascii="Arial" w:hAnsi="Arial" w:cs="Arial"/>
                <w:sz w:val="22"/>
                <w:szCs w:val="22"/>
              </w:rPr>
              <w:t>Par Nacionālas nozīmes sporta bāzes statusu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6B19D" w14:textId="73513906" w:rsidR="00E03EAB" w:rsidRDefault="00E03EAB" w:rsidP="00F653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E03EAB" w:rsidRPr="00A140D7" w14:paraId="34160EEE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2F8679" w14:textId="77777777" w:rsidR="00E03EAB" w:rsidRPr="00A140D7" w:rsidRDefault="00E03EAB" w:rsidP="00E03EA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6BC61" w14:textId="323C0A0F" w:rsidR="00E03EAB" w:rsidRPr="008B0623" w:rsidRDefault="00DA33FA" w:rsidP="00E03EAB">
            <w:pPr>
              <w:rPr>
                <w:rFonts w:ascii="Arial" w:hAnsi="Arial" w:cs="Arial"/>
                <w:sz w:val="22"/>
                <w:szCs w:val="22"/>
              </w:rPr>
            </w:pPr>
            <w:r w:rsidRPr="00DA33FA">
              <w:rPr>
                <w:rFonts w:ascii="Arial" w:hAnsi="Arial" w:cs="Arial"/>
                <w:sz w:val="22"/>
                <w:szCs w:val="22"/>
              </w:rPr>
              <w:t>Par noteikumu “Par Valmieras novada pašvaldības finansējuma piešķiršanu sporta atbalstam”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5A8B5" w14:textId="29588E4A" w:rsidR="00E03EAB" w:rsidRDefault="00E03EAB" w:rsidP="00E03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100AC8" w:rsidRPr="00A140D7" w14:paraId="07FF7CA6" w14:textId="77777777" w:rsidTr="00AC6A5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2F174C" w14:textId="77777777" w:rsidR="00100AC8" w:rsidRPr="00A140D7" w:rsidRDefault="00100AC8" w:rsidP="00E03EA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DB214" w14:textId="331A9C51" w:rsidR="00100AC8" w:rsidRPr="00DA33FA" w:rsidRDefault="00FC433C" w:rsidP="00E03EAB">
            <w:pPr>
              <w:rPr>
                <w:rFonts w:ascii="Arial" w:hAnsi="Arial" w:cs="Arial"/>
                <w:sz w:val="22"/>
                <w:szCs w:val="22"/>
              </w:rPr>
            </w:pPr>
            <w:r w:rsidRPr="00FC433C">
              <w:rPr>
                <w:rFonts w:ascii="Arial" w:hAnsi="Arial" w:cs="Arial"/>
                <w:sz w:val="22"/>
                <w:szCs w:val="22"/>
              </w:rPr>
              <w:t>Par grozījumiem Valmieras novada pašvaldības noteikumos “Par amatpersonu un darbinieku vienotu darba samaksas sistēmu un sociālajām garantijām”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5594C" w14:textId="1FB6D703" w:rsidR="00100AC8" w:rsidRPr="00411532" w:rsidRDefault="00411532" w:rsidP="00E03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32">
              <w:rPr>
                <w:rFonts w:ascii="Arial" w:hAnsi="Arial" w:cs="Arial"/>
                <w:sz w:val="22"/>
                <w:szCs w:val="22"/>
              </w:rPr>
              <w:t>Indra Čākure</w:t>
            </w:r>
          </w:p>
        </w:tc>
      </w:tr>
      <w:tr w:rsidR="00AC6A5F" w:rsidRPr="00A140D7" w14:paraId="5F463D0E" w14:textId="77777777" w:rsidTr="000E057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EFD70DE" w14:textId="77777777" w:rsidR="00AC6A5F" w:rsidRPr="00A140D7" w:rsidRDefault="00AC6A5F" w:rsidP="00E03EA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FBD55" w14:textId="443D942A" w:rsidR="00AC6A5F" w:rsidRPr="00FC433C" w:rsidRDefault="0004230C" w:rsidP="00E03EAB">
            <w:pPr>
              <w:rPr>
                <w:rFonts w:ascii="Arial" w:hAnsi="Arial" w:cs="Arial"/>
                <w:sz w:val="22"/>
                <w:szCs w:val="22"/>
              </w:rPr>
            </w:pPr>
            <w:r w:rsidRPr="0004230C">
              <w:rPr>
                <w:rFonts w:ascii="Arial" w:hAnsi="Arial" w:cs="Arial"/>
                <w:sz w:val="22"/>
                <w:szCs w:val="22"/>
              </w:rPr>
              <w:t>Par Valmieras novada pašvaldības Privātuma politikas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F20B3" w14:textId="76A41647" w:rsidR="00AC6A5F" w:rsidRPr="00411532" w:rsidRDefault="0004230C" w:rsidP="00E03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32">
              <w:rPr>
                <w:rFonts w:ascii="Arial" w:hAnsi="Arial" w:cs="Arial"/>
                <w:sz w:val="22"/>
                <w:szCs w:val="22"/>
              </w:rPr>
              <w:t>Ilvija Brence</w:t>
            </w:r>
          </w:p>
        </w:tc>
      </w:tr>
      <w:tr w:rsidR="000E0576" w:rsidRPr="00A140D7" w14:paraId="3F1F75A2" w14:textId="77777777" w:rsidTr="00BE297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5F6D102" w14:textId="77777777" w:rsidR="000E0576" w:rsidRPr="00A140D7" w:rsidRDefault="000E0576" w:rsidP="00E03EA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CFD03" w14:textId="497B4D76" w:rsidR="000E0576" w:rsidRPr="0004230C" w:rsidRDefault="000E0576" w:rsidP="00E03EAB">
            <w:pPr>
              <w:rPr>
                <w:rFonts w:ascii="Arial" w:hAnsi="Arial" w:cs="Arial"/>
                <w:sz w:val="22"/>
                <w:szCs w:val="22"/>
              </w:rPr>
            </w:pPr>
            <w:r w:rsidRPr="000E0576">
              <w:rPr>
                <w:rFonts w:ascii="Arial" w:hAnsi="Arial" w:cs="Arial"/>
                <w:sz w:val="22"/>
                <w:szCs w:val="22"/>
              </w:rPr>
              <w:t>Par zemes vienības Raiņa ielā 14, Valmierā,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3A46" w14:textId="5120EC1B" w:rsidR="000E0576" w:rsidRDefault="000E0576" w:rsidP="00E03EA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E0576"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AC751A" w:rsidRPr="00A140D7" w14:paraId="75D9F9AD" w14:textId="77777777" w:rsidTr="00BE297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B41C4A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E050C" w14:textId="0B9AD7C5" w:rsidR="00AC751A" w:rsidRPr="000E0576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1E6A11">
              <w:rPr>
                <w:rFonts w:ascii="Arial" w:hAnsi="Arial" w:cs="Arial"/>
                <w:sz w:val="22"/>
                <w:szCs w:val="22"/>
              </w:rPr>
              <w:t>Par nekustamā īpašuma nodokļa atvieglojumu piešķiršanu sabiedrībai ar ierobežotu atbildību “Daiļrade Koks” par ēkām un būvēm Linarda Laicena ielā 4,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45FBF" w14:textId="4E546A5F" w:rsidR="00AC751A" w:rsidRPr="000E0576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Ķirse</w:t>
            </w:r>
          </w:p>
        </w:tc>
      </w:tr>
      <w:tr w:rsidR="00AC751A" w:rsidRPr="00A140D7" w14:paraId="3F2B6D2F" w14:textId="77777777" w:rsidTr="00BE297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A9F5A7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1EBA0" w14:textId="17819522" w:rsidR="00AC751A" w:rsidRPr="000E0576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D0149D">
              <w:rPr>
                <w:rFonts w:ascii="Arial" w:hAnsi="Arial" w:cs="Arial"/>
                <w:sz w:val="22"/>
                <w:szCs w:val="22"/>
              </w:rPr>
              <w:t>Par nekustamā īpašuma nodokļa atvieglojumu piešķiršanu SIA “V.L.T.” par ēkām un būvēm Mūrmuižas ielā 11A,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91871" w14:textId="6142EBED" w:rsidR="00AC751A" w:rsidRPr="000E0576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Ķirse</w:t>
            </w:r>
          </w:p>
        </w:tc>
      </w:tr>
      <w:tr w:rsidR="00AC751A" w:rsidRPr="00A140D7" w14:paraId="7064AB5D" w14:textId="77777777" w:rsidTr="006C7241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3A0BA0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CA8C8" w14:textId="3D4648D8" w:rsidR="00AC751A" w:rsidRPr="000E0576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BE2973">
              <w:rPr>
                <w:rFonts w:ascii="Arial" w:hAnsi="Arial" w:cs="Arial"/>
                <w:sz w:val="22"/>
                <w:szCs w:val="22"/>
              </w:rPr>
              <w:t>Par nekustamā īpašuma nodokļa atvieglojumu piešķiršanu SIA “VALPRO” par ēkām un būvēm Linarda Laicena ielā 2, Valmierā un Fabrikas ielā 1,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3C837" w14:textId="48F741BA" w:rsidR="00AC751A" w:rsidRPr="000E0576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Ķirse</w:t>
            </w:r>
          </w:p>
        </w:tc>
      </w:tr>
      <w:tr w:rsidR="00AC751A" w:rsidRPr="00A140D7" w14:paraId="0DFE39DE" w14:textId="77777777" w:rsidTr="006C7241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1023363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A1251" w14:textId="2ADF7BD0" w:rsidR="00AC751A" w:rsidRPr="00BE2973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8B0623">
              <w:rPr>
                <w:rFonts w:ascii="Arial" w:hAnsi="Arial" w:cs="Arial"/>
                <w:sz w:val="22"/>
                <w:szCs w:val="22"/>
              </w:rPr>
              <w:t xml:space="preserve">Par grozījumiem Valmieras novada pašvaldības saistošajos noteikumos Nr.4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8B0623">
              <w:rPr>
                <w:rFonts w:ascii="Arial" w:hAnsi="Arial" w:cs="Arial"/>
                <w:sz w:val="22"/>
                <w:szCs w:val="22"/>
              </w:rPr>
              <w:t>Par Valmieras novada pašvaldības 2021.gada budžetu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6D7E" w14:textId="5A9DA963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AC751A" w:rsidRPr="00A140D7" w14:paraId="6D240C96" w14:textId="77777777" w:rsidTr="00CD6DF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027A6B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3B01" w14:textId="521320DC" w:rsidR="00AC751A" w:rsidRPr="00BE2973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6C7241">
              <w:rPr>
                <w:rFonts w:ascii="Arial" w:hAnsi="Arial" w:cs="Arial"/>
                <w:sz w:val="22"/>
                <w:szCs w:val="22"/>
              </w:rPr>
              <w:t>Par nekustamā īpašuma nodokļa piemērošanu Valmieras novada administratīvajā teritorijā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70EC" w14:textId="5E143B70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AC751A" w:rsidRPr="00A140D7" w14:paraId="0DC93278" w14:textId="77777777" w:rsidTr="00CD6DF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6BEB2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8204" w14:textId="4C63EA6F" w:rsidR="00AC751A" w:rsidRPr="006C7241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CD6DFC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CD6DFC">
              <w:rPr>
                <w:rFonts w:ascii="Arial" w:hAnsi="Arial" w:cs="Arial"/>
                <w:sz w:val="22"/>
                <w:szCs w:val="22"/>
              </w:rPr>
              <w:t>Sildedži</w:t>
            </w:r>
            <w:proofErr w:type="spellEnd"/>
            <w:r w:rsidRPr="00CD6DFC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CD6DFC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CD6DFC">
              <w:rPr>
                <w:rFonts w:ascii="Arial" w:hAnsi="Arial" w:cs="Arial"/>
                <w:sz w:val="22"/>
                <w:szCs w:val="22"/>
              </w:rPr>
              <w:t xml:space="preserve">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E94A4" w14:textId="20CCD9F4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AC751A" w:rsidRPr="00A140D7" w14:paraId="0BAD8C7B" w14:textId="77777777" w:rsidTr="00CD6DF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265B18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15BA6" w14:textId="748C399F" w:rsidR="00AC751A" w:rsidRPr="006C7241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6B1FA3">
              <w:rPr>
                <w:rFonts w:ascii="Arial" w:hAnsi="Arial" w:cs="Arial"/>
                <w:sz w:val="22"/>
                <w:szCs w:val="22"/>
              </w:rPr>
              <w:t>Par zemes nomu Ķiršu iela 16, Rūjienā,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59E10" w14:textId="26DEFA8A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Dairis Lācis</w:t>
            </w:r>
          </w:p>
        </w:tc>
      </w:tr>
      <w:tr w:rsidR="00AC751A" w:rsidRPr="00A140D7" w14:paraId="733A56F1" w14:textId="77777777" w:rsidTr="00CD6DF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04110F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F240C" w14:textId="61E479B7" w:rsidR="00AC751A" w:rsidRPr="006C7241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225C80">
              <w:rPr>
                <w:rFonts w:ascii="Arial" w:hAnsi="Arial" w:cs="Arial"/>
                <w:sz w:val="22"/>
                <w:szCs w:val="22"/>
              </w:rPr>
              <w:t>Par zemes nomu Bumbieru iela 13, Rūjienā,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6B1A7" w14:textId="18B4F99C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Dairis Lācis</w:t>
            </w:r>
          </w:p>
        </w:tc>
      </w:tr>
      <w:tr w:rsidR="00AC751A" w:rsidRPr="00A140D7" w14:paraId="48A23499" w14:textId="77777777" w:rsidTr="00CD6DF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1A68EC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82591" w14:textId="05B520F1" w:rsidR="00AC751A" w:rsidRPr="006C7241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8F19A8">
              <w:rPr>
                <w:rFonts w:ascii="Arial" w:hAnsi="Arial" w:cs="Arial"/>
                <w:sz w:val="22"/>
                <w:szCs w:val="22"/>
              </w:rPr>
              <w:t>Par zemes lietošanas mērķa maiņu zemes vienībai Ganību ielā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8F19A8">
              <w:rPr>
                <w:rFonts w:ascii="Arial" w:hAnsi="Arial" w:cs="Arial"/>
                <w:sz w:val="22"/>
                <w:szCs w:val="22"/>
              </w:rPr>
              <w:t>6, Rūjienā,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5DAA8" w14:textId="71D89CED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Dairis Lācis</w:t>
            </w:r>
          </w:p>
        </w:tc>
      </w:tr>
      <w:tr w:rsidR="00AC751A" w:rsidRPr="00A140D7" w14:paraId="4ECE2815" w14:textId="77777777" w:rsidTr="00991E1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3681BA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B79C9" w14:textId="5621C6ED" w:rsidR="00AC751A" w:rsidRPr="006C7241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4E4B7B">
              <w:rPr>
                <w:rFonts w:ascii="Arial" w:hAnsi="Arial" w:cs="Arial"/>
                <w:sz w:val="22"/>
                <w:szCs w:val="22"/>
              </w:rPr>
              <w:t>Par zemes īpašuma tiesību atjaunošanu Kārļa ielā 6, Rūjienā,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BFD37" w14:textId="1E092656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Dairis Lācis</w:t>
            </w:r>
          </w:p>
        </w:tc>
      </w:tr>
      <w:tr w:rsidR="00AC751A" w:rsidRPr="00A140D7" w14:paraId="5212E6AA" w14:textId="77777777" w:rsidTr="00991E1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42EF2D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E7D9E" w14:textId="2ADAA029" w:rsidR="00AC751A" w:rsidRPr="004E4B7B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AE30CB">
              <w:rPr>
                <w:rFonts w:ascii="Arial" w:hAnsi="Arial" w:cs="Arial"/>
                <w:sz w:val="22"/>
                <w:szCs w:val="22"/>
              </w:rPr>
              <w:t>Par nekustamā īpašuma “Noras” Lodes pagastā, Valmieras novadā atmežošanu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6024C" w14:textId="70D724A2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Dairis Lācis</w:t>
            </w:r>
          </w:p>
        </w:tc>
      </w:tr>
      <w:tr w:rsidR="00AC751A" w:rsidRPr="00A140D7" w14:paraId="66A3A810" w14:textId="77777777" w:rsidTr="009D549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68325ED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F36D" w14:textId="319D7832" w:rsidR="00AC751A" w:rsidRPr="004E4B7B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AE30CB">
              <w:rPr>
                <w:rFonts w:ascii="Arial" w:hAnsi="Arial" w:cs="Arial"/>
                <w:sz w:val="22"/>
                <w:szCs w:val="22"/>
              </w:rPr>
              <w:t>Par nekustamā īpašuma “</w:t>
            </w:r>
            <w:proofErr w:type="spellStart"/>
            <w:r w:rsidRPr="00AE30CB">
              <w:rPr>
                <w:rFonts w:ascii="Arial" w:hAnsi="Arial" w:cs="Arial"/>
                <w:sz w:val="22"/>
                <w:szCs w:val="22"/>
              </w:rPr>
              <w:t>Vecklāvi</w:t>
            </w:r>
            <w:proofErr w:type="spellEnd"/>
            <w:r w:rsidRPr="00AE30CB">
              <w:rPr>
                <w:rFonts w:ascii="Arial" w:hAnsi="Arial" w:cs="Arial"/>
                <w:sz w:val="22"/>
                <w:szCs w:val="22"/>
              </w:rPr>
              <w:t>” Vilpulkas pagastā, Valmieras novadā atmežošanu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17FE1" w14:textId="3EAB9F36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Dairis Lācis</w:t>
            </w:r>
          </w:p>
        </w:tc>
      </w:tr>
      <w:tr w:rsidR="00AC751A" w:rsidRPr="00A140D7" w14:paraId="66D414FF" w14:textId="77777777" w:rsidTr="009D549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5C6684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591D3" w14:textId="66750217" w:rsidR="00AC751A" w:rsidRPr="00AE30CB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0B1560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0B1560">
              <w:rPr>
                <w:rFonts w:ascii="Arial" w:hAnsi="Arial" w:cs="Arial"/>
                <w:sz w:val="22"/>
                <w:szCs w:val="22"/>
              </w:rPr>
              <w:t>Pīkoli</w:t>
            </w:r>
            <w:proofErr w:type="spellEnd"/>
            <w:r w:rsidRPr="000B1560">
              <w:rPr>
                <w:rFonts w:ascii="Arial" w:hAnsi="Arial" w:cs="Arial"/>
                <w:sz w:val="22"/>
                <w:szCs w:val="22"/>
              </w:rPr>
              <w:t>” Matīšu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80426" w14:textId="5D43BE67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AC751A" w:rsidRPr="00A140D7" w14:paraId="127022A3" w14:textId="77777777" w:rsidTr="009D549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78EB4E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81CE0" w14:textId="4E422C8D" w:rsidR="00AC751A" w:rsidRPr="00AE30CB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99519F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99519F">
              <w:rPr>
                <w:rFonts w:ascii="Arial" w:hAnsi="Arial" w:cs="Arial"/>
                <w:sz w:val="22"/>
                <w:szCs w:val="22"/>
              </w:rPr>
              <w:t>Veczilāpi</w:t>
            </w:r>
            <w:proofErr w:type="spellEnd"/>
            <w:r w:rsidRPr="0099519F">
              <w:rPr>
                <w:rFonts w:ascii="Arial" w:hAnsi="Arial" w:cs="Arial"/>
                <w:sz w:val="22"/>
                <w:szCs w:val="22"/>
              </w:rPr>
              <w:t xml:space="preserve"> “Valmieras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89BDC" w14:textId="19ED150F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AC751A" w:rsidRPr="00A140D7" w14:paraId="75889C37" w14:textId="77777777" w:rsidTr="005B096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2A84ADD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CD9F9" w14:textId="7C2CCD93" w:rsidR="00AC751A" w:rsidRPr="00AE30CB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883D8F">
              <w:rPr>
                <w:rFonts w:ascii="Arial" w:hAnsi="Arial" w:cs="Arial"/>
                <w:sz w:val="22"/>
                <w:szCs w:val="22"/>
              </w:rPr>
              <w:t>Par nekustamo īpašumu “</w:t>
            </w:r>
            <w:proofErr w:type="spellStart"/>
            <w:r w:rsidRPr="00883D8F">
              <w:rPr>
                <w:rFonts w:ascii="Arial" w:hAnsi="Arial" w:cs="Arial"/>
                <w:sz w:val="22"/>
                <w:szCs w:val="22"/>
              </w:rPr>
              <w:t>Bēršas</w:t>
            </w:r>
            <w:proofErr w:type="spellEnd"/>
            <w:r w:rsidRPr="00883D8F">
              <w:rPr>
                <w:rFonts w:ascii="Arial" w:hAnsi="Arial" w:cs="Arial"/>
                <w:sz w:val="22"/>
                <w:szCs w:val="22"/>
              </w:rPr>
              <w:t xml:space="preserve"> 63” un “</w:t>
            </w:r>
            <w:proofErr w:type="spellStart"/>
            <w:r w:rsidRPr="00883D8F">
              <w:rPr>
                <w:rFonts w:ascii="Arial" w:hAnsi="Arial" w:cs="Arial"/>
                <w:sz w:val="22"/>
                <w:szCs w:val="22"/>
              </w:rPr>
              <w:t>Bēršas</w:t>
            </w:r>
            <w:proofErr w:type="spellEnd"/>
            <w:r w:rsidRPr="00883D8F">
              <w:rPr>
                <w:rFonts w:ascii="Arial" w:hAnsi="Arial" w:cs="Arial"/>
                <w:sz w:val="22"/>
                <w:szCs w:val="22"/>
              </w:rPr>
              <w:t xml:space="preserve"> 64” Rencēnu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30F8F" w14:textId="2D926B2F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AC751A" w:rsidRPr="00A140D7" w14:paraId="406D6C7B" w14:textId="77777777" w:rsidTr="005B096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A3CD895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9C74" w14:textId="598C7700" w:rsidR="00AC751A" w:rsidRPr="00883D8F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5B0965">
              <w:rPr>
                <w:rFonts w:ascii="Arial" w:hAnsi="Arial" w:cs="Arial"/>
                <w:sz w:val="22"/>
                <w:szCs w:val="22"/>
              </w:rPr>
              <w:t>Par medību tiesību nodošanu Mednieku biedrībai “Strenči”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7DD30" w14:textId="79A5DC84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AC751A" w:rsidRPr="00A140D7" w14:paraId="0D5D8E94" w14:textId="77777777" w:rsidTr="005B096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E670A40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13842" w14:textId="1513FC31" w:rsidR="00AC751A" w:rsidRPr="00883D8F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5B0965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1C59AB" w:rsidRPr="001C59AB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7EAF6" w14:textId="00BEFA3E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AC751A" w:rsidRPr="00A140D7" w14:paraId="10B25455" w14:textId="77777777" w:rsidTr="00E3406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EE02688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321C0" w14:textId="5E3BE1E9" w:rsidR="00AC751A" w:rsidRPr="00883D8F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5B0965">
              <w:rPr>
                <w:rFonts w:ascii="Arial" w:hAnsi="Arial" w:cs="Arial"/>
                <w:sz w:val="22"/>
                <w:szCs w:val="22"/>
              </w:rPr>
              <w:t>Par finansējuma piešķiršanu ielu apgaismojuma izbūvei pie dzelzceļa gājēju pārejas Strenčos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27D6B" w14:textId="7C520283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AC751A" w:rsidRPr="00A140D7" w14:paraId="7CC7D6FE" w14:textId="77777777" w:rsidTr="00620C8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5730A3B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C5A04" w14:textId="7053AF68" w:rsidR="00AC751A" w:rsidRPr="005B0965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E3406E">
              <w:rPr>
                <w:rFonts w:ascii="Arial" w:hAnsi="Arial" w:cs="Arial"/>
                <w:sz w:val="22"/>
                <w:szCs w:val="22"/>
              </w:rPr>
              <w:t>Grozījumi Valmieras novada pašvaldības 2021.gada 26.augusta saistošajos noteikumos Nr.8 “Par materiālo atbalstu Valmieras novada pašvaldībā”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62A77" w14:textId="5169736B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AC751A" w:rsidRPr="00A140D7" w14:paraId="0EAC4C6B" w14:textId="77777777" w:rsidTr="00D5709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5F8CB6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5D6D5" w14:textId="6C2114B0" w:rsidR="00AC751A" w:rsidRPr="00E3406E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620C89">
              <w:rPr>
                <w:rFonts w:ascii="Arial" w:hAnsi="Arial" w:cs="Arial"/>
                <w:sz w:val="22"/>
                <w:szCs w:val="22"/>
              </w:rPr>
              <w:t xml:space="preserve">Par Kocēnu novada </w:t>
            </w:r>
            <w:r>
              <w:rPr>
                <w:rFonts w:ascii="Arial" w:hAnsi="Arial" w:cs="Arial"/>
                <w:sz w:val="22"/>
                <w:szCs w:val="22"/>
              </w:rPr>
              <w:t>domes</w:t>
            </w:r>
            <w:r w:rsidRPr="00620C89">
              <w:rPr>
                <w:rFonts w:ascii="Arial" w:hAnsi="Arial" w:cs="Arial"/>
                <w:sz w:val="22"/>
                <w:szCs w:val="22"/>
              </w:rPr>
              <w:t xml:space="preserve"> slēguma finanšu pārskata apstiprināšanu un atlikumu pārņemšanu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F67C2" w14:textId="78C51193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Pole</w:t>
            </w:r>
            <w:proofErr w:type="spellEnd"/>
          </w:p>
        </w:tc>
      </w:tr>
      <w:tr w:rsidR="00AC751A" w:rsidRPr="00A140D7" w14:paraId="69EEDA17" w14:textId="77777777" w:rsidTr="00AC4FC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13EA4AB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FFE27" w14:textId="7888FE85" w:rsidR="00AC751A" w:rsidRPr="00620C89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C83CA3">
              <w:rPr>
                <w:rFonts w:ascii="Arial" w:hAnsi="Arial" w:cs="Arial"/>
                <w:sz w:val="22"/>
                <w:szCs w:val="22"/>
              </w:rPr>
              <w:t>Par grozījumu Naukšēnu apvienības pārvaldes nolikumā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5E353" w14:textId="05917FEE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AC751A" w:rsidRPr="00A140D7" w14:paraId="2AE66BEF" w14:textId="77777777" w:rsidTr="00AC4FC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145C877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84131" w14:textId="3AF76551" w:rsidR="00AC751A" w:rsidRPr="00C83CA3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AC4FCA">
              <w:rPr>
                <w:rFonts w:ascii="Arial" w:hAnsi="Arial" w:cs="Arial"/>
                <w:sz w:val="22"/>
                <w:szCs w:val="22"/>
              </w:rPr>
              <w:t>Par atbalstu Valmieras 2.vidusskolai dalībai projektā “STEM domāšanas prasmju mācīšanā un mācīšanās”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C4F9" w14:textId="724DE374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AC751A" w:rsidRPr="00A140D7" w14:paraId="25144DA6" w14:textId="77777777" w:rsidTr="00AC4FC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30FBE8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CA257" w14:textId="7637F0B1" w:rsidR="00AC751A" w:rsidRPr="007E3144" w:rsidRDefault="00AC751A" w:rsidP="00AC751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314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 finansējuma piešķiršanu Valmieras Pārgaujas Valsts ģimnāzijas skolotāju </w:t>
            </w:r>
            <w:proofErr w:type="spellStart"/>
            <w:r w:rsidRPr="007E3144">
              <w:rPr>
                <w:rFonts w:ascii="Arial" w:hAnsi="Arial" w:cs="Arial"/>
                <w:color w:val="000000" w:themeColor="text1"/>
                <w:sz w:val="22"/>
                <w:szCs w:val="22"/>
              </w:rPr>
              <w:t>mentoru</w:t>
            </w:r>
            <w:proofErr w:type="spellEnd"/>
            <w:r w:rsidRPr="007E314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atalgojumam 2021./2022. </w:t>
            </w:r>
            <w:proofErr w:type="spellStart"/>
            <w:r w:rsidRPr="007E3144">
              <w:rPr>
                <w:rFonts w:ascii="Arial" w:hAnsi="Arial" w:cs="Arial"/>
                <w:color w:val="000000" w:themeColor="text1"/>
                <w:sz w:val="22"/>
                <w:szCs w:val="22"/>
              </w:rPr>
              <w:t>m.g</w:t>
            </w:r>
            <w:proofErr w:type="spellEnd"/>
            <w:r w:rsidRPr="007E314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C99C8" w14:textId="3892B31A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AC751A" w:rsidRPr="00A140D7" w14:paraId="08CC9DF2" w14:textId="77777777" w:rsidTr="00AC4FC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7874A86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2B818" w14:textId="1686DC20" w:rsidR="00AC751A" w:rsidRPr="007E3144" w:rsidRDefault="00AC751A" w:rsidP="00AC751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3144">
              <w:rPr>
                <w:rFonts w:ascii="Arial" w:hAnsi="Arial" w:cs="Arial"/>
                <w:color w:val="000000" w:themeColor="text1"/>
                <w:sz w:val="22"/>
                <w:szCs w:val="22"/>
              </w:rPr>
              <w:t>Par grozījumiem Valmieras novada pašvaldības domes 16.09.2021. lēmumā Nr.3</w:t>
            </w:r>
            <w:r w:rsidR="00881C3D" w:rsidRPr="007E3144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Pr="007E314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(protokols Nr.11, 4</w:t>
            </w:r>
            <w:r w:rsidR="00881C3D" w:rsidRPr="007E314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7E3144">
              <w:rPr>
                <w:rFonts w:ascii="Arial" w:hAnsi="Arial" w:cs="Arial"/>
                <w:color w:val="000000" w:themeColor="text1"/>
                <w:sz w:val="22"/>
                <w:szCs w:val="22"/>
              </w:rPr>
              <w:t>.§) “Valmieras novada pašvaldības dibināto un finansēto izglītības iestāžu, kas īsteno pirmsskolas izglītības programmas, darbinieku amata vienību un atalgojuma noteikšanas kārtību 2021./2022. mācību gadā”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D3A25" w14:textId="3D357A02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9A0"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 w:rsidRPr="00B419A0"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AC751A" w:rsidRPr="00A140D7" w14:paraId="1EECD15B" w14:textId="77777777" w:rsidTr="00FD4FD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43EA814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2DEDC" w14:textId="14E45C7A" w:rsidR="00AC751A" w:rsidRPr="00C83CA3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4819E7">
              <w:rPr>
                <w:rFonts w:ascii="Arial" w:hAnsi="Arial" w:cs="Arial"/>
                <w:sz w:val="22"/>
                <w:szCs w:val="22"/>
              </w:rPr>
              <w:t>Par grozījumu Valmieras sākumskolas nolikumā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C5E5B" w14:textId="146F6E5A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AC751A" w:rsidRPr="00A140D7" w14:paraId="369BB4BA" w14:textId="77777777" w:rsidTr="00FD4FD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67D453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914D3" w14:textId="7EA733EA" w:rsidR="00AC751A" w:rsidRPr="00E601BB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E601BB">
              <w:rPr>
                <w:rFonts w:ascii="Arial" w:hAnsi="Arial" w:cs="Arial"/>
                <w:sz w:val="22"/>
                <w:szCs w:val="22"/>
              </w:rPr>
              <w:t>Par grozījumiem Valmieras Jaunatnes centrs “Vinda” nolikumā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09D9E" w14:textId="732188A5" w:rsidR="00AC751A" w:rsidRPr="008D721F" w:rsidRDefault="00AC751A" w:rsidP="00AC751A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CA1FD8"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 w:rsidRPr="00CA1FD8"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AC751A" w:rsidRPr="00A140D7" w14:paraId="69CC1DD0" w14:textId="77777777" w:rsidTr="008558D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529DFE8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FB68C" w14:textId="1AD073DD" w:rsidR="00AC751A" w:rsidRPr="008E62A3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8E62A3">
              <w:rPr>
                <w:rFonts w:ascii="Arial" w:hAnsi="Arial" w:cs="Arial"/>
                <w:sz w:val="22"/>
                <w:szCs w:val="22"/>
              </w:rPr>
              <w:t>Par atbalstu Valmieras Dizaina un mākslas vidusskolai dalībai projektā “Ilgtspējas attīstība un inovatīvi risinājumi audiovizuālajā mācību programmā”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B0F05" w14:textId="45A9E37E" w:rsidR="00AC751A" w:rsidRPr="008558DF" w:rsidRDefault="00AC751A" w:rsidP="00AC751A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AC751A" w:rsidRPr="00A140D7" w14:paraId="609ABE93" w14:textId="77777777" w:rsidTr="008558D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E2E35B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8E61D" w14:textId="568493DC" w:rsidR="00AC751A" w:rsidRPr="008E62A3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8E62A3">
              <w:rPr>
                <w:rFonts w:ascii="Arial" w:hAnsi="Arial" w:cs="Arial"/>
                <w:sz w:val="22"/>
                <w:szCs w:val="22"/>
              </w:rPr>
              <w:t>Par atbalstu Valmieras Dizaina un mākslas vidusskolai dalībai projektā “Nacionālās iezīmes un identitāte”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0A805" w14:textId="65BC5D74" w:rsidR="00AC751A" w:rsidRPr="008558DF" w:rsidRDefault="00AC751A" w:rsidP="00AC751A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AC751A" w:rsidRPr="00A140D7" w14:paraId="4FAF23D1" w14:textId="77777777" w:rsidTr="008558D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819C3E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3D695" w14:textId="22195823" w:rsidR="00AC751A" w:rsidRPr="00230567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230567">
              <w:rPr>
                <w:rFonts w:ascii="Arial" w:hAnsi="Arial" w:cs="Arial"/>
                <w:sz w:val="22"/>
                <w:szCs w:val="22"/>
              </w:rPr>
              <w:t>Par atbalstu Valmieras Dizaina un mākslas vidusskolai dalībai projektā “Mode un ilgtspēja”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BE6B9" w14:textId="6BBD5521" w:rsidR="00AC751A" w:rsidRPr="008558DF" w:rsidRDefault="00AC751A" w:rsidP="00AC751A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AC751A" w:rsidRPr="00A140D7" w14:paraId="72339E2B" w14:textId="77777777" w:rsidTr="008558D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C53662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4451D" w14:textId="55267899" w:rsidR="00AC751A" w:rsidRPr="00230567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230567">
              <w:rPr>
                <w:rFonts w:ascii="Arial" w:hAnsi="Arial" w:cs="Arial"/>
                <w:sz w:val="22"/>
                <w:szCs w:val="22"/>
              </w:rPr>
              <w:t>Par atbalstu Valmieras Dizaina un mākslas vidusskolai dalībai projektā “Vērtēšanas un metodoloģijas integrēšana un piemērošana profesionālajā vidējā izglītībā”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3896" w14:textId="107869AF" w:rsidR="00AC751A" w:rsidRPr="008558DF" w:rsidRDefault="00AC751A" w:rsidP="00AC751A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AC751A" w:rsidRPr="00A140D7" w14:paraId="14D5DCE4" w14:textId="77777777" w:rsidTr="008558D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E6F76D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EC81F" w14:textId="7B82D62C" w:rsidR="00AC751A" w:rsidRPr="00230567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230567">
              <w:rPr>
                <w:rFonts w:ascii="Arial" w:hAnsi="Arial" w:cs="Arial"/>
                <w:sz w:val="22"/>
                <w:szCs w:val="22"/>
              </w:rPr>
              <w:t>Par atbalstu Valmieras Dizaina un mākslas vidusskolai dalībai projektā “Uzspēlēsim spēles!”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01797" w14:textId="50066879" w:rsidR="00AC751A" w:rsidRPr="008558DF" w:rsidRDefault="00AC751A" w:rsidP="00AC751A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AC751A" w:rsidRPr="00A140D7" w14:paraId="2698E0D0" w14:textId="77777777" w:rsidTr="008B063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219D49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BF66E" w14:textId="63615CF8" w:rsidR="00AC751A" w:rsidRPr="00230567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230567">
              <w:rPr>
                <w:rFonts w:ascii="Arial" w:hAnsi="Arial" w:cs="Arial"/>
                <w:sz w:val="22"/>
                <w:szCs w:val="22"/>
              </w:rPr>
              <w:t>Par atbalstu Valmieras Dizaina un mākslas vidusskolai dalībai projektā “Ienīstu noteikumus VS Ienīstu noteikumus”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985A5" w14:textId="0279AEE7" w:rsidR="00AC751A" w:rsidRPr="008558DF" w:rsidRDefault="00AC751A" w:rsidP="00AC751A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AC751A" w:rsidRPr="00A140D7" w14:paraId="4F2C258D" w14:textId="77777777" w:rsidTr="008B063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9F2F247" w14:textId="77777777" w:rsidR="00AC751A" w:rsidRPr="008B063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58574" w14:textId="7BC29E94" w:rsidR="00AC751A" w:rsidRPr="00230567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230567">
              <w:rPr>
                <w:rFonts w:ascii="Arial" w:hAnsi="Arial" w:cs="Arial"/>
                <w:sz w:val="22"/>
                <w:szCs w:val="22"/>
              </w:rPr>
              <w:t xml:space="preserve">Par precizējumu Valmieras novada pašvaldības domes 12.08.2021. lēmumā Nr.167 (ārkārtas sēdes protokols Nr.7, 38.§) “Par nekustamā īpašuma “Lejas </w:t>
            </w:r>
            <w:proofErr w:type="spellStart"/>
            <w:r w:rsidRPr="00230567">
              <w:rPr>
                <w:rFonts w:ascii="Arial" w:hAnsi="Arial" w:cs="Arial"/>
                <w:sz w:val="22"/>
                <w:szCs w:val="22"/>
              </w:rPr>
              <w:t>Pankas</w:t>
            </w:r>
            <w:proofErr w:type="spellEnd"/>
            <w:r w:rsidRPr="00230567">
              <w:rPr>
                <w:rFonts w:ascii="Arial" w:hAnsi="Arial" w:cs="Arial"/>
                <w:sz w:val="22"/>
                <w:szCs w:val="22"/>
              </w:rPr>
              <w:t>”, Kocēnu pagastā, Valmieras novadā izsoles rezultātu apstiprināšanu”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D900C" w14:textId="7121B395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Didzis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Endzeliņš</w:t>
            </w:r>
            <w:proofErr w:type="spellEnd"/>
          </w:p>
        </w:tc>
      </w:tr>
      <w:tr w:rsidR="00AC751A" w:rsidRPr="00A140D7" w14:paraId="051152C2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B8C947B" w14:textId="77777777" w:rsidR="00AC751A" w:rsidRPr="00A140D7" w:rsidRDefault="00AC751A" w:rsidP="00AC751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5B292E3D" w14:textId="0240F9B9" w:rsidR="00AC751A" w:rsidRPr="00230567" w:rsidRDefault="00AC751A" w:rsidP="00AC751A">
            <w:pPr>
              <w:rPr>
                <w:rFonts w:ascii="Arial" w:hAnsi="Arial" w:cs="Arial"/>
                <w:sz w:val="22"/>
                <w:szCs w:val="22"/>
              </w:rPr>
            </w:pPr>
            <w:r w:rsidRPr="00230567">
              <w:rPr>
                <w:rFonts w:ascii="Arial" w:hAnsi="Arial" w:cs="Arial"/>
                <w:sz w:val="22"/>
                <w:szCs w:val="22"/>
              </w:rPr>
              <w:t>Par Valmieras novada pašvaldības kapitālsabiedrību un kapitāla daļu pārvaldības noteikumu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55DFC83B" w14:textId="2F0ECCE8" w:rsidR="00AC751A" w:rsidRDefault="00AC751A" w:rsidP="00AC7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Ukrija</w:t>
            </w:r>
            <w:proofErr w:type="spellEnd"/>
          </w:p>
        </w:tc>
      </w:tr>
    </w:tbl>
    <w:p w14:paraId="7A7F06AF" w14:textId="1A2B6E77" w:rsidR="0042350C" w:rsidRDefault="0042350C">
      <w:pPr>
        <w:rPr>
          <w:rFonts w:ascii="Arial" w:hAnsi="Arial" w:cs="Arial"/>
          <w:sz w:val="24"/>
          <w:szCs w:val="24"/>
        </w:rPr>
      </w:pPr>
    </w:p>
    <w:p w14:paraId="0F39798A" w14:textId="77777777" w:rsidR="00611B74" w:rsidRDefault="00611B74">
      <w:pPr>
        <w:rPr>
          <w:rFonts w:ascii="Arial" w:hAnsi="Arial" w:cs="Arial"/>
          <w:sz w:val="24"/>
          <w:szCs w:val="24"/>
        </w:rPr>
      </w:pPr>
    </w:p>
    <w:p w14:paraId="1CEFAE40" w14:textId="77777777" w:rsidR="001129B6" w:rsidRDefault="001129B6">
      <w:pPr>
        <w:rPr>
          <w:rFonts w:ascii="Arial" w:hAnsi="Arial" w:cs="Arial"/>
          <w:sz w:val="24"/>
          <w:szCs w:val="24"/>
        </w:rPr>
      </w:pPr>
    </w:p>
    <w:p w14:paraId="2B6D408D" w14:textId="77777777" w:rsidR="00ED15E4" w:rsidRPr="009F6E35" w:rsidRDefault="00ED15E4">
      <w:pPr>
        <w:rPr>
          <w:rFonts w:ascii="Arial" w:hAnsi="Arial" w:cs="Arial"/>
          <w:sz w:val="24"/>
          <w:szCs w:val="24"/>
        </w:rPr>
      </w:pPr>
    </w:p>
    <w:p w14:paraId="69CE8742" w14:textId="301D0E54" w:rsidR="00445DE8" w:rsidRPr="00A140D7" w:rsidRDefault="00445DE8" w:rsidP="00226D72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6AB8F5E9" w:rsidR="0003083B" w:rsidRPr="00AA2A28" w:rsidRDefault="00524C63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22</w:t>
    </w:r>
    <w:r w:rsidR="005979D6" w:rsidRPr="00AA2A28">
      <w:rPr>
        <w:rFonts w:ascii="Arial" w:hAnsi="Arial"/>
        <w:szCs w:val="22"/>
      </w:rPr>
      <w:t>.</w:t>
    </w:r>
    <w:r w:rsidR="00164486" w:rsidRPr="00AA2A28">
      <w:rPr>
        <w:rFonts w:ascii="Arial" w:hAnsi="Arial"/>
        <w:szCs w:val="22"/>
      </w:rPr>
      <w:t>0</w:t>
    </w:r>
    <w:r w:rsidR="00B900C0">
      <w:rPr>
        <w:rFonts w:ascii="Arial" w:hAnsi="Arial"/>
        <w:szCs w:val="22"/>
      </w:rPr>
      <w:t>9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164486" w:rsidRPr="00AA2A28">
      <w:rPr>
        <w:rFonts w:ascii="Arial" w:hAnsi="Arial"/>
        <w:szCs w:val="22"/>
      </w:rPr>
      <w:t>1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5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61E4"/>
    <w:rsid w:val="00006CA3"/>
    <w:rsid w:val="00007C52"/>
    <w:rsid w:val="000100DF"/>
    <w:rsid w:val="00011248"/>
    <w:rsid w:val="00015438"/>
    <w:rsid w:val="000167D7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5D30"/>
    <w:rsid w:val="000372D4"/>
    <w:rsid w:val="000379AD"/>
    <w:rsid w:val="00042232"/>
    <w:rsid w:val="0004230C"/>
    <w:rsid w:val="0004626C"/>
    <w:rsid w:val="00047A14"/>
    <w:rsid w:val="0005263D"/>
    <w:rsid w:val="00052FD8"/>
    <w:rsid w:val="00057A20"/>
    <w:rsid w:val="00057FAA"/>
    <w:rsid w:val="00062EEA"/>
    <w:rsid w:val="00063001"/>
    <w:rsid w:val="00065CF1"/>
    <w:rsid w:val="000673A3"/>
    <w:rsid w:val="00067B1A"/>
    <w:rsid w:val="00070320"/>
    <w:rsid w:val="0007484D"/>
    <w:rsid w:val="00076480"/>
    <w:rsid w:val="00077198"/>
    <w:rsid w:val="000778E2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38B6"/>
    <w:rsid w:val="000946CC"/>
    <w:rsid w:val="00094CC3"/>
    <w:rsid w:val="00096067"/>
    <w:rsid w:val="000A3BB9"/>
    <w:rsid w:val="000A4B7B"/>
    <w:rsid w:val="000B1560"/>
    <w:rsid w:val="000B41E1"/>
    <w:rsid w:val="000B4524"/>
    <w:rsid w:val="000B5384"/>
    <w:rsid w:val="000B7891"/>
    <w:rsid w:val="000C0D87"/>
    <w:rsid w:val="000C161F"/>
    <w:rsid w:val="000C3167"/>
    <w:rsid w:val="000C43E4"/>
    <w:rsid w:val="000C5557"/>
    <w:rsid w:val="000C6302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100249"/>
    <w:rsid w:val="00100AC8"/>
    <w:rsid w:val="00100B20"/>
    <w:rsid w:val="001032EF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BF"/>
    <w:rsid w:val="001329FF"/>
    <w:rsid w:val="00133A2F"/>
    <w:rsid w:val="001347A6"/>
    <w:rsid w:val="00142A80"/>
    <w:rsid w:val="00142D22"/>
    <w:rsid w:val="00143637"/>
    <w:rsid w:val="00144910"/>
    <w:rsid w:val="00144FE5"/>
    <w:rsid w:val="0014569D"/>
    <w:rsid w:val="001503F6"/>
    <w:rsid w:val="00152C13"/>
    <w:rsid w:val="00154401"/>
    <w:rsid w:val="00160A88"/>
    <w:rsid w:val="00161296"/>
    <w:rsid w:val="00164486"/>
    <w:rsid w:val="00167008"/>
    <w:rsid w:val="0017027B"/>
    <w:rsid w:val="001702AA"/>
    <w:rsid w:val="00171244"/>
    <w:rsid w:val="00172488"/>
    <w:rsid w:val="0017248D"/>
    <w:rsid w:val="001764A3"/>
    <w:rsid w:val="00176B33"/>
    <w:rsid w:val="00177498"/>
    <w:rsid w:val="00181BBC"/>
    <w:rsid w:val="001864AC"/>
    <w:rsid w:val="00186F8C"/>
    <w:rsid w:val="001906DA"/>
    <w:rsid w:val="001908E6"/>
    <w:rsid w:val="001910C3"/>
    <w:rsid w:val="00191AE0"/>
    <w:rsid w:val="0019283A"/>
    <w:rsid w:val="001952C8"/>
    <w:rsid w:val="001964E8"/>
    <w:rsid w:val="00196E90"/>
    <w:rsid w:val="001A005A"/>
    <w:rsid w:val="001A1166"/>
    <w:rsid w:val="001A2BFE"/>
    <w:rsid w:val="001A31C3"/>
    <w:rsid w:val="001A66E6"/>
    <w:rsid w:val="001A6C59"/>
    <w:rsid w:val="001A7C2D"/>
    <w:rsid w:val="001A7DA4"/>
    <w:rsid w:val="001B72F0"/>
    <w:rsid w:val="001C02DF"/>
    <w:rsid w:val="001C2817"/>
    <w:rsid w:val="001C3277"/>
    <w:rsid w:val="001C3BA9"/>
    <w:rsid w:val="001C59AB"/>
    <w:rsid w:val="001C59D2"/>
    <w:rsid w:val="001D0CC4"/>
    <w:rsid w:val="001D24F3"/>
    <w:rsid w:val="001D5639"/>
    <w:rsid w:val="001D582B"/>
    <w:rsid w:val="001D5A18"/>
    <w:rsid w:val="001E0EAE"/>
    <w:rsid w:val="001E11CF"/>
    <w:rsid w:val="001E1FC0"/>
    <w:rsid w:val="001E2465"/>
    <w:rsid w:val="001E6A11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26D72"/>
    <w:rsid w:val="002300D7"/>
    <w:rsid w:val="00230567"/>
    <w:rsid w:val="00230BA6"/>
    <w:rsid w:val="002427CB"/>
    <w:rsid w:val="00242FF3"/>
    <w:rsid w:val="00254F8A"/>
    <w:rsid w:val="00260109"/>
    <w:rsid w:val="002620B8"/>
    <w:rsid w:val="002634DC"/>
    <w:rsid w:val="0026552F"/>
    <w:rsid w:val="002659ED"/>
    <w:rsid w:val="00266B97"/>
    <w:rsid w:val="00270632"/>
    <w:rsid w:val="0027088C"/>
    <w:rsid w:val="0027192B"/>
    <w:rsid w:val="002725DA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1B61"/>
    <w:rsid w:val="00291D96"/>
    <w:rsid w:val="00293CF9"/>
    <w:rsid w:val="002942A5"/>
    <w:rsid w:val="0029495B"/>
    <w:rsid w:val="0029495C"/>
    <w:rsid w:val="00296E35"/>
    <w:rsid w:val="002973E1"/>
    <w:rsid w:val="0029789A"/>
    <w:rsid w:val="002A3401"/>
    <w:rsid w:val="002A66D0"/>
    <w:rsid w:val="002A7A5E"/>
    <w:rsid w:val="002B0096"/>
    <w:rsid w:val="002B06C9"/>
    <w:rsid w:val="002B0805"/>
    <w:rsid w:val="002B2ACD"/>
    <w:rsid w:val="002B3CC4"/>
    <w:rsid w:val="002B5F60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2271"/>
    <w:rsid w:val="002D4899"/>
    <w:rsid w:val="002D75EE"/>
    <w:rsid w:val="002E0682"/>
    <w:rsid w:val="002E14DC"/>
    <w:rsid w:val="002E1B6E"/>
    <w:rsid w:val="002E468C"/>
    <w:rsid w:val="002F114D"/>
    <w:rsid w:val="002F23D8"/>
    <w:rsid w:val="002F257F"/>
    <w:rsid w:val="002F353F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1BC"/>
    <w:rsid w:val="00327124"/>
    <w:rsid w:val="00332166"/>
    <w:rsid w:val="003348C6"/>
    <w:rsid w:val="00335FCE"/>
    <w:rsid w:val="0034026C"/>
    <w:rsid w:val="003403B1"/>
    <w:rsid w:val="00340D11"/>
    <w:rsid w:val="00341056"/>
    <w:rsid w:val="00343483"/>
    <w:rsid w:val="003456E1"/>
    <w:rsid w:val="0035079A"/>
    <w:rsid w:val="00350E5A"/>
    <w:rsid w:val="00352423"/>
    <w:rsid w:val="0035321E"/>
    <w:rsid w:val="003560F9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A3B"/>
    <w:rsid w:val="00375507"/>
    <w:rsid w:val="00377717"/>
    <w:rsid w:val="00383791"/>
    <w:rsid w:val="0038415A"/>
    <w:rsid w:val="0038659C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58"/>
    <w:rsid w:val="003B43B3"/>
    <w:rsid w:val="003B4C26"/>
    <w:rsid w:val="003B6256"/>
    <w:rsid w:val="003B7C01"/>
    <w:rsid w:val="003C049C"/>
    <w:rsid w:val="003C34BD"/>
    <w:rsid w:val="003C5240"/>
    <w:rsid w:val="003D0EE0"/>
    <w:rsid w:val="003D1EE5"/>
    <w:rsid w:val="003D421D"/>
    <w:rsid w:val="003D44D0"/>
    <w:rsid w:val="003D6969"/>
    <w:rsid w:val="003D6F4F"/>
    <w:rsid w:val="003E1F1F"/>
    <w:rsid w:val="003E4D64"/>
    <w:rsid w:val="003E5126"/>
    <w:rsid w:val="003E6B29"/>
    <w:rsid w:val="003F14DD"/>
    <w:rsid w:val="003F19DF"/>
    <w:rsid w:val="003F2996"/>
    <w:rsid w:val="003F3345"/>
    <w:rsid w:val="003F561A"/>
    <w:rsid w:val="00400367"/>
    <w:rsid w:val="004013B4"/>
    <w:rsid w:val="00401825"/>
    <w:rsid w:val="0040275D"/>
    <w:rsid w:val="00402DF0"/>
    <w:rsid w:val="0040542C"/>
    <w:rsid w:val="00405939"/>
    <w:rsid w:val="00405BB5"/>
    <w:rsid w:val="004078ED"/>
    <w:rsid w:val="00410B1B"/>
    <w:rsid w:val="00411532"/>
    <w:rsid w:val="00412FD3"/>
    <w:rsid w:val="00416002"/>
    <w:rsid w:val="00416E1D"/>
    <w:rsid w:val="00421BC5"/>
    <w:rsid w:val="0042350C"/>
    <w:rsid w:val="00424E56"/>
    <w:rsid w:val="0042567E"/>
    <w:rsid w:val="004316A0"/>
    <w:rsid w:val="004316C0"/>
    <w:rsid w:val="00431E08"/>
    <w:rsid w:val="00432221"/>
    <w:rsid w:val="00434203"/>
    <w:rsid w:val="0043654B"/>
    <w:rsid w:val="00442369"/>
    <w:rsid w:val="00443116"/>
    <w:rsid w:val="00443CB7"/>
    <w:rsid w:val="00445DE8"/>
    <w:rsid w:val="00446927"/>
    <w:rsid w:val="004473CA"/>
    <w:rsid w:val="00450B28"/>
    <w:rsid w:val="004543FE"/>
    <w:rsid w:val="004559EF"/>
    <w:rsid w:val="004577BB"/>
    <w:rsid w:val="00461496"/>
    <w:rsid w:val="00465917"/>
    <w:rsid w:val="00465D01"/>
    <w:rsid w:val="0046672B"/>
    <w:rsid w:val="0047016C"/>
    <w:rsid w:val="00470E5F"/>
    <w:rsid w:val="004721AC"/>
    <w:rsid w:val="00473784"/>
    <w:rsid w:val="0047473C"/>
    <w:rsid w:val="00474959"/>
    <w:rsid w:val="00477D66"/>
    <w:rsid w:val="004819E7"/>
    <w:rsid w:val="004822AE"/>
    <w:rsid w:val="00482E85"/>
    <w:rsid w:val="00483A6F"/>
    <w:rsid w:val="00483D78"/>
    <w:rsid w:val="004840E2"/>
    <w:rsid w:val="004846E2"/>
    <w:rsid w:val="004864FA"/>
    <w:rsid w:val="00487A40"/>
    <w:rsid w:val="00492DDD"/>
    <w:rsid w:val="00493532"/>
    <w:rsid w:val="00495283"/>
    <w:rsid w:val="004A09EE"/>
    <w:rsid w:val="004A1D11"/>
    <w:rsid w:val="004A3A0E"/>
    <w:rsid w:val="004A3B0D"/>
    <w:rsid w:val="004A6C94"/>
    <w:rsid w:val="004A6E41"/>
    <w:rsid w:val="004B009C"/>
    <w:rsid w:val="004B3858"/>
    <w:rsid w:val="004B3BD4"/>
    <w:rsid w:val="004B4477"/>
    <w:rsid w:val="004B5913"/>
    <w:rsid w:val="004C1B4E"/>
    <w:rsid w:val="004C47C6"/>
    <w:rsid w:val="004C51E3"/>
    <w:rsid w:val="004C731A"/>
    <w:rsid w:val="004C7662"/>
    <w:rsid w:val="004D2A37"/>
    <w:rsid w:val="004D6ECD"/>
    <w:rsid w:val="004E023C"/>
    <w:rsid w:val="004E1C6D"/>
    <w:rsid w:val="004E2DBE"/>
    <w:rsid w:val="004E409D"/>
    <w:rsid w:val="004E4B7B"/>
    <w:rsid w:val="004F0590"/>
    <w:rsid w:val="004F4912"/>
    <w:rsid w:val="004F4F69"/>
    <w:rsid w:val="004F4FE8"/>
    <w:rsid w:val="004F637A"/>
    <w:rsid w:val="00502B6E"/>
    <w:rsid w:val="00505DBA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C63"/>
    <w:rsid w:val="005337DE"/>
    <w:rsid w:val="00533AB9"/>
    <w:rsid w:val="00534D4C"/>
    <w:rsid w:val="00534F52"/>
    <w:rsid w:val="00537390"/>
    <w:rsid w:val="00542805"/>
    <w:rsid w:val="00543F9A"/>
    <w:rsid w:val="00544B57"/>
    <w:rsid w:val="00545C2D"/>
    <w:rsid w:val="00547817"/>
    <w:rsid w:val="0055075B"/>
    <w:rsid w:val="00555123"/>
    <w:rsid w:val="005555B6"/>
    <w:rsid w:val="00556616"/>
    <w:rsid w:val="00556E22"/>
    <w:rsid w:val="00560118"/>
    <w:rsid w:val="00560F12"/>
    <w:rsid w:val="00562B8E"/>
    <w:rsid w:val="005637F0"/>
    <w:rsid w:val="0056499F"/>
    <w:rsid w:val="00565ABC"/>
    <w:rsid w:val="0057037A"/>
    <w:rsid w:val="00570466"/>
    <w:rsid w:val="00570B2B"/>
    <w:rsid w:val="00570BDB"/>
    <w:rsid w:val="00574D93"/>
    <w:rsid w:val="00577041"/>
    <w:rsid w:val="00577670"/>
    <w:rsid w:val="00584E45"/>
    <w:rsid w:val="00586834"/>
    <w:rsid w:val="00586B3C"/>
    <w:rsid w:val="005938C0"/>
    <w:rsid w:val="005979D6"/>
    <w:rsid w:val="005A0866"/>
    <w:rsid w:val="005A0A39"/>
    <w:rsid w:val="005A19E4"/>
    <w:rsid w:val="005A505D"/>
    <w:rsid w:val="005A531D"/>
    <w:rsid w:val="005A5FF9"/>
    <w:rsid w:val="005A6296"/>
    <w:rsid w:val="005A6928"/>
    <w:rsid w:val="005A71D4"/>
    <w:rsid w:val="005B0076"/>
    <w:rsid w:val="005B0529"/>
    <w:rsid w:val="005B0965"/>
    <w:rsid w:val="005B731A"/>
    <w:rsid w:val="005C14CE"/>
    <w:rsid w:val="005C454F"/>
    <w:rsid w:val="005C46CE"/>
    <w:rsid w:val="005C56B9"/>
    <w:rsid w:val="005C6172"/>
    <w:rsid w:val="005C7165"/>
    <w:rsid w:val="005D52CD"/>
    <w:rsid w:val="005D69C8"/>
    <w:rsid w:val="005D7A97"/>
    <w:rsid w:val="005D7BC8"/>
    <w:rsid w:val="005E15DF"/>
    <w:rsid w:val="005E3028"/>
    <w:rsid w:val="005E369A"/>
    <w:rsid w:val="005E39E4"/>
    <w:rsid w:val="005E7A24"/>
    <w:rsid w:val="005F1944"/>
    <w:rsid w:val="005F21C3"/>
    <w:rsid w:val="005F226B"/>
    <w:rsid w:val="005F2F78"/>
    <w:rsid w:val="005F5839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79B6"/>
    <w:rsid w:val="006361B3"/>
    <w:rsid w:val="00636D14"/>
    <w:rsid w:val="0063744D"/>
    <w:rsid w:val="00640D21"/>
    <w:rsid w:val="006412EC"/>
    <w:rsid w:val="00644092"/>
    <w:rsid w:val="006454DD"/>
    <w:rsid w:val="0064586D"/>
    <w:rsid w:val="00650F21"/>
    <w:rsid w:val="00652EF6"/>
    <w:rsid w:val="006530A6"/>
    <w:rsid w:val="0066064B"/>
    <w:rsid w:val="00660844"/>
    <w:rsid w:val="0066390C"/>
    <w:rsid w:val="00664564"/>
    <w:rsid w:val="00664A0D"/>
    <w:rsid w:val="0066606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1AEA"/>
    <w:rsid w:val="00682474"/>
    <w:rsid w:val="00682ABD"/>
    <w:rsid w:val="00686807"/>
    <w:rsid w:val="00692C5E"/>
    <w:rsid w:val="00693190"/>
    <w:rsid w:val="006937ED"/>
    <w:rsid w:val="00694D95"/>
    <w:rsid w:val="006953D7"/>
    <w:rsid w:val="006A104F"/>
    <w:rsid w:val="006A2805"/>
    <w:rsid w:val="006A6E53"/>
    <w:rsid w:val="006A7A7C"/>
    <w:rsid w:val="006B0946"/>
    <w:rsid w:val="006B1FA3"/>
    <w:rsid w:val="006C0A11"/>
    <w:rsid w:val="006C0CAC"/>
    <w:rsid w:val="006C2F69"/>
    <w:rsid w:val="006C6D68"/>
    <w:rsid w:val="006C7241"/>
    <w:rsid w:val="006D1803"/>
    <w:rsid w:val="006D52A8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5063"/>
    <w:rsid w:val="00705270"/>
    <w:rsid w:val="00706706"/>
    <w:rsid w:val="00706965"/>
    <w:rsid w:val="00707628"/>
    <w:rsid w:val="007108FC"/>
    <w:rsid w:val="007125B6"/>
    <w:rsid w:val="00713791"/>
    <w:rsid w:val="00714DC0"/>
    <w:rsid w:val="007159A3"/>
    <w:rsid w:val="00715A93"/>
    <w:rsid w:val="00715B0A"/>
    <w:rsid w:val="007168AD"/>
    <w:rsid w:val="00722E5A"/>
    <w:rsid w:val="00723DDB"/>
    <w:rsid w:val="007252C1"/>
    <w:rsid w:val="007264B8"/>
    <w:rsid w:val="00726605"/>
    <w:rsid w:val="00731C30"/>
    <w:rsid w:val="00733F81"/>
    <w:rsid w:val="007365A2"/>
    <w:rsid w:val="00740B21"/>
    <w:rsid w:val="007471AF"/>
    <w:rsid w:val="00750657"/>
    <w:rsid w:val="00750FB1"/>
    <w:rsid w:val="007528A0"/>
    <w:rsid w:val="00752ABD"/>
    <w:rsid w:val="007532FF"/>
    <w:rsid w:val="00753D20"/>
    <w:rsid w:val="00753FEF"/>
    <w:rsid w:val="007541FD"/>
    <w:rsid w:val="0075657F"/>
    <w:rsid w:val="00757D2C"/>
    <w:rsid w:val="00761AAF"/>
    <w:rsid w:val="00763E3A"/>
    <w:rsid w:val="00765A1A"/>
    <w:rsid w:val="00766019"/>
    <w:rsid w:val="007664F9"/>
    <w:rsid w:val="00770679"/>
    <w:rsid w:val="00770E54"/>
    <w:rsid w:val="00770FE4"/>
    <w:rsid w:val="00773F8F"/>
    <w:rsid w:val="007741B5"/>
    <w:rsid w:val="00774F61"/>
    <w:rsid w:val="00777BFB"/>
    <w:rsid w:val="00777C2E"/>
    <w:rsid w:val="00777D7D"/>
    <w:rsid w:val="00782740"/>
    <w:rsid w:val="00790B96"/>
    <w:rsid w:val="00790E60"/>
    <w:rsid w:val="0079100F"/>
    <w:rsid w:val="007910FC"/>
    <w:rsid w:val="00791190"/>
    <w:rsid w:val="0079217A"/>
    <w:rsid w:val="0079253A"/>
    <w:rsid w:val="00795E44"/>
    <w:rsid w:val="0079788E"/>
    <w:rsid w:val="007A01BE"/>
    <w:rsid w:val="007A20F8"/>
    <w:rsid w:val="007B70D1"/>
    <w:rsid w:val="007B7547"/>
    <w:rsid w:val="007C09C0"/>
    <w:rsid w:val="007C24E0"/>
    <w:rsid w:val="007C3DAA"/>
    <w:rsid w:val="007C4AC9"/>
    <w:rsid w:val="007C4CD4"/>
    <w:rsid w:val="007D1AD9"/>
    <w:rsid w:val="007D1EC3"/>
    <w:rsid w:val="007D24B7"/>
    <w:rsid w:val="007D299B"/>
    <w:rsid w:val="007D2E3E"/>
    <w:rsid w:val="007D4382"/>
    <w:rsid w:val="007D6625"/>
    <w:rsid w:val="007E3144"/>
    <w:rsid w:val="007E31EB"/>
    <w:rsid w:val="007E3582"/>
    <w:rsid w:val="007E3B0A"/>
    <w:rsid w:val="007F2C3D"/>
    <w:rsid w:val="007F32E6"/>
    <w:rsid w:val="007F34F5"/>
    <w:rsid w:val="007F51DB"/>
    <w:rsid w:val="007F540F"/>
    <w:rsid w:val="008013F0"/>
    <w:rsid w:val="00802B79"/>
    <w:rsid w:val="00802B7C"/>
    <w:rsid w:val="008030A9"/>
    <w:rsid w:val="00805686"/>
    <w:rsid w:val="0080606B"/>
    <w:rsid w:val="00806ADB"/>
    <w:rsid w:val="00812822"/>
    <w:rsid w:val="00814FE4"/>
    <w:rsid w:val="008205FD"/>
    <w:rsid w:val="00821AB4"/>
    <w:rsid w:val="008227F2"/>
    <w:rsid w:val="008245C8"/>
    <w:rsid w:val="00824ED2"/>
    <w:rsid w:val="00825032"/>
    <w:rsid w:val="008307B3"/>
    <w:rsid w:val="008309BA"/>
    <w:rsid w:val="008325DF"/>
    <w:rsid w:val="008340E6"/>
    <w:rsid w:val="00834B9E"/>
    <w:rsid w:val="00834E00"/>
    <w:rsid w:val="00835E05"/>
    <w:rsid w:val="0084071D"/>
    <w:rsid w:val="0084432B"/>
    <w:rsid w:val="00847BC7"/>
    <w:rsid w:val="00852C5F"/>
    <w:rsid w:val="00852F27"/>
    <w:rsid w:val="0085341E"/>
    <w:rsid w:val="00854816"/>
    <w:rsid w:val="008558DF"/>
    <w:rsid w:val="008576F8"/>
    <w:rsid w:val="0086386B"/>
    <w:rsid w:val="008651B8"/>
    <w:rsid w:val="008751A4"/>
    <w:rsid w:val="0087643A"/>
    <w:rsid w:val="0087653D"/>
    <w:rsid w:val="008773C6"/>
    <w:rsid w:val="00880C3B"/>
    <w:rsid w:val="008810A8"/>
    <w:rsid w:val="00881C3D"/>
    <w:rsid w:val="00883D8F"/>
    <w:rsid w:val="0088659B"/>
    <w:rsid w:val="00887621"/>
    <w:rsid w:val="0089086B"/>
    <w:rsid w:val="00891D42"/>
    <w:rsid w:val="00895055"/>
    <w:rsid w:val="008950AB"/>
    <w:rsid w:val="008A2AFB"/>
    <w:rsid w:val="008A2B24"/>
    <w:rsid w:val="008A3385"/>
    <w:rsid w:val="008A47DC"/>
    <w:rsid w:val="008A4A61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D2654"/>
    <w:rsid w:val="008D35C2"/>
    <w:rsid w:val="008D48FC"/>
    <w:rsid w:val="008D59CF"/>
    <w:rsid w:val="008D6A28"/>
    <w:rsid w:val="008D721F"/>
    <w:rsid w:val="008E0BD2"/>
    <w:rsid w:val="008E163F"/>
    <w:rsid w:val="008E356B"/>
    <w:rsid w:val="008E3752"/>
    <w:rsid w:val="008E3AE5"/>
    <w:rsid w:val="008E3CF8"/>
    <w:rsid w:val="008E5DB3"/>
    <w:rsid w:val="008E62A3"/>
    <w:rsid w:val="008F0954"/>
    <w:rsid w:val="008F1081"/>
    <w:rsid w:val="008F124C"/>
    <w:rsid w:val="008F12F7"/>
    <w:rsid w:val="008F16F9"/>
    <w:rsid w:val="008F19A8"/>
    <w:rsid w:val="008F2C22"/>
    <w:rsid w:val="008F355E"/>
    <w:rsid w:val="008F542A"/>
    <w:rsid w:val="008F6277"/>
    <w:rsid w:val="00900E8D"/>
    <w:rsid w:val="009025F5"/>
    <w:rsid w:val="009042C3"/>
    <w:rsid w:val="00905AA5"/>
    <w:rsid w:val="0090685C"/>
    <w:rsid w:val="009104F8"/>
    <w:rsid w:val="00912DFB"/>
    <w:rsid w:val="0091446E"/>
    <w:rsid w:val="00914F56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1033"/>
    <w:rsid w:val="009332F6"/>
    <w:rsid w:val="00933358"/>
    <w:rsid w:val="0093750A"/>
    <w:rsid w:val="00937CD4"/>
    <w:rsid w:val="0094075A"/>
    <w:rsid w:val="0094082E"/>
    <w:rsid w:val="009444C1"/>
    <w:rsid w:val="00944575"/>
    <w:rsid w:val="009502E1"/>
    <w:rsid w:val="00950435"/>
    <w:rsid w:val="00953123"/>
    <w:rsid w:val="00954466"/>
    <w:rsid w:val="009549AA"/>
    <w:rsid w:val="009566B7"/>
    <w:rsid w:val="0096002A"/>
    <w:rsid w:val="00960731"/>
    <w:rsid w:val="00965552"/>
    <w:rsid w:val="00966843"/>
    <w:rsid w:val="00966E54"/>
    <w:rsid w:val="00967C75"/>
    <w:rsid w:val="00971AC7"/>
    <w:rsid w:val="00973305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64C"/>
    <w:rsid w:val="009A4C09"/>
    <w:rsid w:val="009B2227"/>
    <w:rsid w:val="009B29CE"/>
    <w:rsid w:val="009B32B1"/>
    <w:rsid w:val="009C168B"/>
    <w:rsid w:val="009C1C29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D4F"/>
    <w:rsid w:val="009E3C94"/>
    <w:rsid w:val="009E5E36"/>
    <w:rsid w:val="009E7376"/>
    <w:rsid w:val="009F11C4"/>
    <w:rsid w:val="009F16D7"/>
    <w:rsid w:val="009F2190"/>
    <w:rsid w:val="009F52CE"/>
    <w:rsid w:val="009F6E35"/>
    <w:rsid w:val="00A01B76"/>
    <w:rsid w:val="00A02042"/>
    <w:rsid w:val="00A03546"/>
    <w:rsid w:val="00A0591E"/>
    <w:rsid w:val="00A05F53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93C"/>
    <w:rsid w:val="00A32BE7"/>
    <w:rsid w:val="00A32C83"/>
    <w:rsid w:val="00A34CF4"/>
    <w:rsid w:val="00A358C1"/>
    <w:rsid w:val="00A37264"/>
    <w:rsid w:val="00A377B8"/>
    <w:rsid w:val="00A37E51"/>
    <w:rsid w:val="00A4098A"/>
    <w:rsid w:val="00A40A61"/>
    <w:rsid w:val="00A44230"/>
    <w:rsid w:val="00A44A69"/>
    <w:rsid w:val="00A44CD1"/>
    <w:rsid w:val="00A46F3F"/>
    <w:rsid w:val="00A50B9E"/>
    <w:rsid w:val="00A54700"/>
    <w:rsid w:val="00A667B7"/>
    <w:rsid w:val="00A6783A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948BD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2EAD"/>
    <w:rsid w:val="00AD3F49"/>
    <w:rsid w:val="00AD718B"/>
    <w:rsid w:val="00AD72DA"/>
    <w:rsid w:val="00AE15B8"/>
    <w:rsid w:val="00AE30CB"/>
    <w:rsid w:val="00AE6574"/>
    <w:rsid w:val="00AF2656"/>
    <w:rsid w:val="00AF2964"/>
    <w:rsid w:val="00AF2FEA"/>
    <w:rsid w:val="00AF38AB"/>
    <w:rsid w:val="00AF57BD"/>
    <w:rsid w:val="00B02A2A"/>
    <w:rsid w:val="00B035CA"/>
    <w:rsid w:val="00B03B14"/>
    <w:rsid w:val="00B04190"/>
    <w:rsid w:val="00B109C3"/>
    <w:rsid w:val="00B14B21"/>
    <w:rsid w:val="00B14E73"/>
    <w:rsid w:val="00B1574F"/>
    <w:rsid w:val="00B208E2"/>
    <w:rsid w:val="00B21191"/>
    <w:rsid w:val="00B216A3"/>
    <w:rsid w:val="00B22159"/>
    <w:rsid w:val="00B22401"/>
    <w:rsid w:val="00B22A24"/>
    <w:rsid w:val="00B26292"/>
    <w:rsid w:val="00B26B74"/>
    <w:rsid w:val="00B27292"/>
    <w:rsid w:val="00B31D4E"/>
    <w:rsid w:val="00B32091"/>
    <w:rsid w:val="00B32C28"/>
    <w:rsid w:val="00B33BE1"/>
    <w:rsid w:val="00B3543E"/>
    <w:rsid w:val="00B35456"/>
    <w:rsid w:val="00B37386"/>
    <w:rsid w:val="00B419A0"/>
    <w:rsid w:val="00B43AAB"/>
    <w:rsid w:val="00B43B0D"/>
    <w:rsid w:val="00B463F8"/>
    <w:rsid w:val="00B500D3"/>
    <w:rsid w:val="00B5025E"/>
    <w:rsid w:val="00B50525"/>
    <w:rsid w:val="00B56DF0"/>
    <w:rsid w:val="00B6006D"/>
    <w:rsid w:val="00B6010B"/>
    <w:rsid w:val="00B611B4"/>
    <w:rsid w:val="00B635A1"/>
    <w:rsid w:val="00B64D82"/>
    <w:rsid w:val="00B66122"/>
    <w:rsid w:val="00B6734A"/>
    <w:rsid w:val="00B67D60"/>
    <w:rsid w:val="00B71A58"/>
    <w:rsid w:val="00B71BC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37A5"/>
    <w:rsid w:val="00BA0252"/>
    <w:rsid w:val="00BA1923"/>
    <w:rsid w:val="00BA1D65"/>
    <w:rsid w:val="00BA2AF0"/>
    <w:rsid w:val="00BA328A"/>
    <w:rsid w:val="00BB0D46"/>
    <w:rsid w:val="00BB1909"/>
    <w:rsid w:val="00BB32FC"/>
    <w:rsid w:val="00BB4BBE"/>
    <w:rsid w:val="00BB726E"/>
    <w:rsid w:val="00BB7328"/>
    <w:rsid w:val="00BB784C"/>
    <w:rsid w:val="00BC055A"/>
    <w:rsid w:val="00BC21CB"/>
    <w:rsid w:val="00BC5342"/>
    <w:rsid w:val="00BC59BF"/>
    <w:rsid w:val="00BC637D"/>
    <w:rsid w:val="00BC7053"/>
    <w:rsid w:val="00BC711A"/>
    <w:rsid w:val="00BC7721"/>
    <w:rsid w:val="00BD150A"/>
    <w:rsid w:val="00BD22BB"/>
    <w:rsid w:val="00BD551D"/>
    <w:rsid w:val="00BD6F5A"/>
    <w:rsid w:val="00BE0C57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AA3"/>
    <w:rsid w:val="00C025E0"/>
    <w:rsid w:val="00C061A6"/>
    <w:rsid w:val="00C066D6"/>
    <w:rsid w:val="00C104D9"/>
    <w:rsid w:val="00C209AD"/>
    <w:rsid w:val="00C222BD"/>
    <w:rsid w:val="00C2292F"/>
    <w:rsid w:val="00C23406"/>
    <w:rsid w:val="00C2569C"/>
    <w:rsid w:val="00C304C7"/>
    <w:rsid w:val="00C31580"/>
    <w:rsid w:val="00C32A07"/>
    <w:rsid w:val="00C34325"/>
    <w:rsid w:val="00C3536F"/>
    <w:rsid w:val="00C36F6B"/>
    <w:rsid w:val="00C37A7A"/>
    <w:rsid w:val="00C4024A"/>
    <w:rsid w:val="00C42BBF"/>
    <w:rsid w:val="00C43356"/>
    <w:rsid w:val="00C438BB"/>
    <w:rsid w:val="00C45F59"/>
    <w:rsid w:val="00C500FA"/>
    <w:rsid w:val="00C5323B"/>
    <w:rsid w:val="00C53D97"/>
    <w:rsid w:val="00C552B6"/>
    <w:rsid w:val="00C56C53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4463"/>
    <w:rsid w:val="00C7654D"/>
    <w:rsid w:val="00C76A59"/>
    <w:rsid w:val="00C76D8B"/>
    <w:rsid w:val="00C77AB1"/>
    <w:rsid w:val="00C80D08"/>
    <w:rsid w:val="00C81386"/>
    <w:rsid w:val="00C82CC0"/>
    <w:rsid w:val="00C83BC9"/>
    <w:rsid w:val="00C83CA3"/>
    <w:rsid w:val="00C86A4A"/>
    <w:rsid w:val="00C86EBE"/>
    <w:rsid w:val="00C9134A"/>
    <w:rsid w:val="00C93BFA"/>
    <w:rsid w:val="00C96458"/>
    <w:rsid w:val="00CA00CF"/>
    <w:rsid w:val="00CA118B"/>
    <w:rsid w:val="00CA1FD8"/>
    <w:rsid w:val="00CA3639"/>
    <w:rsid w:val="00CA5775"/>
    <w:rsid w:val="00CA60A3"/>
    <w:rsid w:val="00CA7E8E"/>
    <w:rsid w:val="00CB026F"/>
    <w:rsid w:val="00CB1808"/>
    <w:rsid w:val="00CB47F2"/>
    <w:rsid w:val="00CB6663"/>
    <w:rsid w:val="00CC0998"/>
    <w:rsid w:val="00CC2528"/>
    <w:rsid w:val="00CC3135"/>
    <w:rsid w:val="00CC36B6"/>
    <w:rsid w:val="00CD0073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399"/>
    <w:rsid w:val="00CE3496"/>
    <w:rsid w:val="00CE3CBC"/>
    <w:rsid w:val="00CF0184"/>
    <w:rsid w:val="00CF1AF8"/>
    <w:rsid w:val="00CF4DC3"/>
    <w:rsid w:val="00CF4F21"/>
    <w:rsid w:val="00CF520E"/>
    <w:rsid w:val="00CF63DA"/>
    <w:rsid w:val="00D011BC"/>
    <w:rsid w:val="00D0149D"/>
    <w:rsid w:val="00D021EC"/>
    <w:rsid w:val="00D046A0"/>
    <w:rsid w:val="00D1155B"/>
    <w:rsid w:val="00D137A4"/>
    <w:rsid w:val="00D16680"/>
    <w:rsid w:val="00D173DE"/>
    <w:rsid w:val="00D17909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77B"/>
    <w:rsid w:val="00D75E98"/>
    <w:rsid w:val="00D766FA"/>
    <w:rsid w:val="00D7691F"/>
    <w:rsid w:val="00D775E3"/>
    <w:rsid w:val="00D80ABF"/>
    <w:rsid w:val="00D82105"/>
    <w:rsid w:val="00D831C5"/>
    <w:rsid w:val="00D92B63"/>
    <w:rsid w:val="00D94C4F"/>
    <w:rsid w:val="00D94C80"/>
    <w:rsid w:val="00DA04F7"/>
    <w:rsid w:val="00DA13AF"/>
    <w:rsid w:val="00DA317E"/>
    <w:rsid w:val="00DA33FA"/>
    <w:rsid w:val="00DA4F10"/>
    <w:rsid w:val="00DA5D81"/>
    <w:rsid w:val="00DB1CFF"/>
    <w:rsid w:val="00DB3F14"/>
    <w:rsid w:val="00DB7360"/>
    <w:rsid w:val="00DC24F5"/>
    <w:rsid w:val="00DD0B5D"/>
    <w:rsid w:val="00DD1549"/>
    <w:rsid w:val="00DD22C9"/>
    <w:rsid w:val="00DD433B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E0025A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20B32"/>
    <w:rsid w:val="00E20C9C"/>
    <w:rsid w:val="00E20DC0"/>
    <w:rsid w:val="00E21F3D"/>
    <w:rsid w:val="00E21F5D"/>
    <w:rsid w:val="00E274A8"/>
    <w:rsid w:val="00E30A6F"/>
    <w:rsid w:val="00E3406E"/>
    <w:rsid w:val="00E349AD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AEC"/>
    <w:rsid w:val="00E7123F"/>
    <w:rsid w:val="00E730B2"/>
    <w:rsid w:val="00E73FF6"/>
    <w:rsid w:val="00E7547B"/>
    <w:rsid w:val="00E81F94"/>
    <w:rsid w:val="00E837F2"/>
    <w:rsid w:val="00E86672"/>
    <w:rsid w:val="00E919A6"/>
    <w:rsid w:val="00E94CE7"/>
    <w:rsid w:val="00E9553C"/>
    <w:rsid w:val="00E95EAA"/>
    <w:rsid w:val="00EA2E91"/>
    <w:rsid w:val="00EA3661"/>
    <w:rsid w:val="00EA48D1"/>
    <w:rsid w:val="00EA61AE"/>
    <w:rsid w:val="00EB1F47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76DD"/>
    <w:rsid w:val="00ED02E2"/>
    <w:rsid w:val="00ED15E4"/>
    <w:rsid w:val="00ED3119"/>
    <w:rsid w:val="00ED5248"/>
    <w:rsid w:val="00ED6004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F030D3"/>
    <w:rsid w:val="00F03B03"/>
    <w:rsid w:val="00F04840"/>
    <w:rsid w:val="00F06AFB"/>
    <w:rsid w:val="00F109AC"/>
    <w:rsid w:val="00F10D0E"/>
    <w:rsid w:val="00F12DBC"/>
    <w:rsid w:val="00F1566C"/>
    <w:rsid w:val="00F20B27"/>
    <w:rsid w:val="00F22E48"/>
    <w:rsid w:val="00F25DFC"/>
    <w:rsid w:val="00F26FE5"/>
    <w:rsid w:val="00F3254D"/>
    <w:rsid w:val="00F339C7"/>
    <w:rsid w:val="00F3780E"/>
    <w:rsid w:val="00F41C7F"/>
    <w:rsid w:val="00F45DB0"/>
    <w:rsid w:val="00F511C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34E7"/>
    <w:rsid w:val="00F65330"/>
    <w:rsid w:val="00F73306"/>
    <w:rsid w:val="00F75246"/>
    <w:rsid w:val="00F8009C"/>
    <w:rsid w:val="00F81FC9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4208"/>
    <w:rsid w:val="00FA581D"/>
    <w:rsid w:val="00FA6D0F"/>
    <w:rsid w:val="00FB1D14"/>
    <w:rsid w:val="00FB41C6"/>
    <w:rsid w:val="00FB5515"/>
    <w:rsid w:val="00FB55FC"/>
    <w:rsid w:val="00FB59A6"/>
    <w:rsid w:val="00FB6BD3"/>
    <w:rsid w:val="00FC0B42"/>
    <w:rsid w:val="00FC1B5D"/>
    <w:rsid w:val="00FC20F2"/>
    <w:rsid w:val="00FC2C22"/>
    <w:rsid w:val="00FC2E6F"/>
    <w:rsid w:val="00FC311F"/>
    <w:rsid w:val="00FC424D"/>
    <w:rsid w:val="00FC433C"/>
    <w:rsid w:val="00FD2A4C"/>
    <w:rsid w:val="00FD3804"/>
    <w:rsid w:val="00FD3D6F"/>
    <w:rsid w:val="00FD4FDB"/>
    <w:rsid w:val="00FD506E"/>
    <w:rsid w:val="00FD54F7"/>
    <w:rsid w:val="00FD59FD"/>
    <w:rsid w:val="00FD7C38"/>
    <w:rsid w:val="00FD7D71"/>
    <w:rsid w:val="00FD7EA0"/>
    <w:rsid w:val="00FE2ED5"/>
    <w:rsid w:val="00FE5D4E"/>
    <w:rsid w:val="00FE62AE"/>
    <w:rsid w:val="00FE66C9"/>
    <w:rsid w:val="00FE7B28"/>
    <w:rsid w:val="00FF050B"/>
    <w:rsid w:val="00FF4AE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4017"/>
    <o:shapelayout v:ext="edit">
      <o:idmap v:ext="edit" data="1"/>
    </o:shapelayout>
  </w:shapeDefaults>
  <w:decimalSymbol w:val="."/>
  <w:listSeparator w:val=",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3210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</cp:lastModifiedBy>
  <cp:revision>332</cp:revision>
  <cp:lastPrinted>2021-09-22T09:02:00Z</cp:lastPrinted>
  <dcterms:created xsi:type="dcterms:W3CDTF">2021-08-09T08:08:00Z</dcterms:created>
  <dcterms:modified xsi:type="dcterms:W3CDTF">2021-09-22T15:37:00Z</dcterms:modified>
</cp:coreProperties>
</file>